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62DF9362" w:rsidR="006C69EF" w:rsidRPr="005308CA" w:rsidRDefault="00C827A0">
      <w:pPr>
        <w:widowControl/>
        <w:rPr>
          <w:rFonts w:ascii="Verdana" w:hAnsi="Verdana" w:cs="Verdana"/>
          <w:b/>
          <w:bCs/>
          <w:lang w:val="en-US"/>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0DFED473"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05F2F630" w:rsidR="00520D53" w:rsidRDefault="00520D53">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120C81" w14:paraId="5C8FFD11" w14:textId="77777777" w:rsidTr="00D61569">
        <w:tc>
          <w:tcPr>
            <w:tcW w:w="9060" w:type="dxa"/>
            <w:gridSpan w:val="2"/>
          </w:tcPr>
          <w:p w14:paraId="014F5C2E" w14:textId="4F228EEF" w:rsidR="00120C81" w:rsidRPr="007F004E" w:rsidRDefault="00120C81" w:rsidP="007F004E">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D76B81" w14:paraId="2438D97D" w14:textId="77777777" w:rsidTr="008F6D00">
        <w:tc>
          <w:tcPr>
            <w:tcW w:w="3539" w:type="dxa"/>
          </w:tcPr>
          <w:p w14:paraId="1AEC6366" w14:textId="646CABEC"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79AE0669" w14:textId="77777777" w:rsidR="00D76B81" w:rsidRPr="007F004E" w:rsidRDefault="00D76B81">
            <w:pPr>
              <w:widowControl/>
              <w:rPr>
                <w:rFonts w:ascii="Verdana" w:hAnsi="Verdana" w:cs="Verdana"/>
                <w:sz w:val="20"/>
                <w:szCs w:val="20"/>
                <w:lang w:val="en-GB"/>
              </w:rPr>
            </w:pPr>
          </w:p>
        </w:tc>
      </w:tr>
      <w:tr w:rsidR="00D76B81" w14:paraId="4C34AD7F" w14:textId="77777777" w:rsidTr="008F6D00">
        <w:tc>
          <w:tcPr>
            <w:tcW w:w="3539" w:type="dxa"/>
          </w:tcPr>
          <w:p w14:paraId="33FC6741" w14:textId="5B113751" w:rsidR="00D76B81" w:rsidRPr="00B02226" w:rsidRDefault="00120C8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7511F018" w14:textId="77777777" w:rsidR="00D76B81" w:rsidRPr="007F004E" w:rsidRDefault="00D76B81">
            <w:pPr>
              <w:widowControl/>
              <w:rPr>
                <w:rFonts w:ascii="Verdana" w:hAnsi="Verdana" w:cs="Verdana"/>
                <w:sz w:val="20"/>
                <w:szCs w:val="20"/>
                <w:lang w:val="en-GB"/>
              </w:rPr>
            </w:pPr>
          </w:p>
        </w:tc>
      </w:tr>
      <w:tr w:rsidR="00D76B81" w:rsidRPr="00047489" w14:paraId="71DD47E3" w14:textId="77777777" w:rsidTr="008F6D00">
        <w:tc>
          <w:tcPr>
            <w:tcW w:w="3539" w:type="dxa"/>
          </w:tcPr>
          <w:p w14:paraId="1BF0C6D1" w14:textId="2F75F3A8"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F08060E" w14:textId="77777777" w:rsidR="00D76B81" w:rsidRPr="007F004E" w:rsidRDefault="00D76B81">
            <w:pPr>
              <w:widowControl/>
              <w:rPr>
                <w:rFonts w:ascii="Verdana" w:hAnsi="Verdana" w:cs="Verdana"/>
                <w:sz w:val="20"/>
                <w:szCs w:val="20"/>
                <w:lang w:val="en-GB"/>
              </w:rPr>
            </w:pPr>
          </w:p>
        </w:tc>
      </w:tr>
      <w:tr w:rsidR="00D76B81" w14:paraId="31DB3B6E" w14:textId="77777777" w:rsidTr="008F6D00">
        <w:tc>
          <w:tcPr>
            <w:tcW w:w="3539" w:type="dxa"/>
          </w:tcPr>
          <w:p w14:paraId="511BB298" w14:textId="3CE6504F"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2E9F570C" w14:textId="77777777" w:rsidR="00D76B81" w:rsidRPr="009119EE" w:rsidRDefault="00D76B81">
            <w:pPr>
              <w:widowControl/>
              <w:rPr>
                <w:rFonts w:ascii="Verdana" w:hAnsi="Verdana" w:cs="Verdana"/>
                <w:sz w:val="20"/>
                <w:szCs w:val="20"/>
                <w:lang w:val="en-GB"/>
              </w:rPr>
            </w:pPr>
          </w:p>
        </w:tc>
      </w:tr>
      <w:tr w:rsidR="00D76B81" w14:paraId="3D7A39FC" w14:textId="77777777" w:rsidTr="008F6D00">
        <w:tc>
          <w:tcPr>
            <w:tcW w:w="3539" w:type="dxa"/>
          </w:tcPr>
          <w:p w14:paraId="4283BD28" w14:textId="036B037A"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52FC8B56" w14:textId="77777777" w:rsidR="00D76B81" w:rsidRPr="009119EE" w:rsidRDefault="00D76B81">
            <w:pPr>
              <w:widowControl/>
              <w:rPr>
                <w:rFonts w:ascii="Verdana" w:hAnsi="Verdana" w:cs="Verdana"/>
                <w:sz w:val="20"/>
                <w:szCs w:val="20"/>
                <w:lang w:val="en-GB"/>
              </w:rPr>
            </w:pPr>
          </w:p>
        </w:tc>
      </w:tr>
      <w:tr w:rsidR="00D76B81" w14:paraId="2D770A56" w14:textId="77777777" w:rsidTr="008F6D00">
        <w:tc>
          <w:tcPr>
            <w:tcW w:w="3539" w:type="dxa"/>
          </w:tcPr>
          <w:p w14:paraId="150F46ED" w14:textId="5DA2AC76"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620A56D" w14:textId="77777777" w:rsidR="00D76B81" w:rsidRPr="009119EE" w:rsidRDefault="00D76B81">
            <w:pPr>
              <w:widowControl/>
              <w:rPr>
                <w:rFonts w:ascii="Verdana" w:hAnsi="Verdana" w:cs="Verdana"/>
                <w:sz w:val="20"/>
                <w:szCs w:val="20"/>
                <w:lang w:val="en-GB"/>
              </w:rPr>
            </w:pPr>
          </w:p>
        </w:tc>
      </w:tr>
      <w:tr w:rsidR="00D76B81" w14:paraId="7A37F1F8" w14:textId="77777777" w:rsidTr="008F6D00">
        <w:tc>
          <w:tcPr>
            <w:tcW w:w="3539" w:type="dxa"/>
          </w:tcPr>
          <w:p w14:paraId="4AD44083" w14:textId="4CB7B10E" w:rsidR="00D76B81" w:rsidRPr="00B02226" w:rsidRDefault="00B472DB">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4BBBAF11" w14:textId="77777777" w:rsidR="00D76B81" w:rsidRPr="009119EE" w:rsidRDefault="00D76B81">
            <w:pPr>
              <w:widowControl/>
              <w:rPr>
                <w:rFonts w:ascii="Verdana" w:hAnsi="Verdana" w:cs="Verdana"/>
                <w:sz w:val="20"/>
                <w:szCs w:val="20"/>
                <w:lang w:val="en-GB"/>
              </w:rPr>
            </w:pPr>
          </w:p>
        </w:tc>
      </w:tr>
      <w:tr w:rsidR="00B472DB" w14:paraId="492BAE0F" w14:textId="77777777" w:rsidTr="00B472DB">
        <w:tc>
          <w:tcPr>
            <w:tcW w:w="3539" w:type="dxa"/>
          </w:tcPr>
          <w:p w14:paraId="46C41AFE" w14:textId="095AEF4C" w:rsidR="00B472DB" w:rsidRPr="00B02226" w:rsidRDefault="00C204DF">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4C60D5" w14:textId="0D882F24" w:rsidR="00B472DB" w:rsidRPr="007F004E" w:rsidRDefault="00B472DB">
            <w:pPr>
              <w:widowControl/>
              <w:rPr>
                <w:rFonts w:ascii="Verdana" w:hAnsi="Verdana" w:cs="Verdana"/>
                <w:sz w:val="20"/>
                <w:szCs w:val="20"/>
                <w:lang w:val="en-GB"/>
              </w:rPr>
            </w:pPr>
          </w:p>
        </w:tc>
      </w:tr>
      <w:tr w:rsidR="00B472DB" w:rsidRPr="00047489" w14:paraId="11ECB82E" w14:textId="77777777" w:rsidTr="00B472DB">
        <w:tc>
          <w:tcPr>
            <w:tcW w:w="3539" w:type="dxa"/>
          </w:tcPr>
          <w:p w14:paraId="1DB69783" w14:textId="79DE5C86" w:rsidR="006B1F57" w:rsidRPr="00B02226" w:rsidRDefault="00C204DF">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00DF4F2A" w14:textId="3C338D24" w:rsidR="00B472DB" w:rsidRPr="000169B3" w:rsidRDefault="00B02226">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000169B3" w:rsidRP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00AA5ED6" w:rsidRPr="000169B3">
              <w:rPr>
                <w:rFonts w:ascii="Verdana" w:hAnsi="Verdana" w:cs="Verdana"/>
                <w:i/>
                <w:iCs/>
                <w:color w:val="A6A6A6" w:themeColor="background1" w:themeShade="A6"/>
                <w:sz w:val="20"/>
                <w:szCs w:val="20"/>
                <w:lang w:val="en-GB"/>
              </w:rPr>
              <w:t xml:space="preserve">non-profit </w:t>
            </w:r>
            <w:r w:rsidR="00E51FCD" w:rsidRPr="000169B3">
              <w:rPr>
                <w:rFonts w:ascii="Verdana" w:hAnsi="Verdana" w:cs="Verdana"/>
                <w:i/>
                <w:iCs/>
                <w:color w:val="A6A6A6" w:themeColor="background1" w:themeShade="A6"/>
                <w:sz w:val="20"/>
                <w:szCs w:val="20"/>
                <w:lang w:val="en-GB"/>
              </w:rPr>
              <w:t>enterprise</w:t>
            </w:r>
            <w:r w:rsidR="00AA5ED6" w:rsidRPr="000169B3">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00B472DB" w:rsidRPr="00047489" w14:paraId="159015D2" w14:textId="77777777" w:rsidTr="00B472DB">
        <w:tc>
          <w:tcPr>
            <w:tcW w:w="3539" w:type="dxa"/>
          </w:tcPr>
          <w:p w14:paraId="10F0DB2A" w14:textId="77777777" w:rsidR="00B472DB" w:rsidRDefault="00787A7F">
            <w:pPr>
              <w:widowControl/>
              <w:rPr>
                <w:rFonts w:ascii="Verdana" w:hAnsi="Verdana" w:cs="Verdana"/>
                <w:sz w:val="20"/>
                <w:szCs w:val="20"/>
                <w:lang w:val="en-GB"/>
              </w:rPr>
            </w:pPr>
            <w:r w:rsidRPr="00B02226">
              <w:rPr>
                <w:rFonts w:ascii="Verdana" w:hAnsi="Verdana" w:cs="Verdana"/>
                <w:sz w:val="20"/>
                <w:szCs w:val="20"/>
                <w:lang w:val="en-GB"/>
              </w:rPr>
              <w:t>SME (MKB)</w:t>
            </w:r>
          </w:p>
          <w:p w14:paraId="46185E20" w14:textId="77777777" w:rsidR="000F0188" w:rsidRPr="000169B3" w:rsidRDefault="00A51673" w:rsidP="000F0188">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000F0188" w:rsidRPr="000169B3">
              <w:rPr>
                <w:rFonts w:ascii="Verdana" w:hAnsi="Verdana" w:cs="Verdana"/>
                <w:sz w:val="20"/>
                <w:szCs w:val="20"/>
                <w:lang w:val="en-GB"/>
              </w:rPr>
              <w:t xml:space="preserve"> SME</w:t>
            </w:r>
          </w:p>
          <w:p w14:paraId="05F7C1E6" w14:textId="372150F3" w:rsidR="00A51673" w:rsidRPr="000169B3" w:rsidRDefault="00A51673" w:rsidP="00A51673">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601CACD7" w14:textId="77777777" w:rsidR="00B472DB" w:rsidRPr="000169B3" w:rsidRDefault="000F0188">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0CD65539" w14:textId="5B9B6002" w:rsidR="000F0188" w:rsidRPr="007F004E" w:rsidRDefault="000F0188">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00A51673" w:rsidRPr="00047489" w14:paraId="71B2C336" w14:textId="77777777" w:rsidTr="00B472DB">
        <w:tc>
          <w:tcPr>
            <w:tcW w:w="3539" w:type="dxa"/>
          </w:tcPr>
          <w:p w14:paraId="25D4662D" w14:textId="46FBC976"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06083F2" w14:textId="77777777" w:rsidR="00A51673" w:rsidRPr="007F004E" w:rsidRDefault="00A51673">
            <w:pPr>
              <w:widowControl/>
              <w:rPr>
                <w:rFonts w:ascii="Verdana" w:hAnsi="Verdana" w:cs="Verdana"/>
                <w:sz w:val="20"/>
                <w:szCs w:val="20"/>
                <w:lang w:val="en-GB"/>
              </w:rPr>
            </w:pPr>
          </w:p>
        </w:tc>
      </w:tr>
      <w:tr w:rsidR="00A51673" w:rsidRPr="00047489" w14:paraId="3F6432B8" w14:textId="77777777" w:rsidTr="00B472DB">
        <w:tc>
          <w:tcPr>
            <w:tcW w:w="3539" w:type="dxa"/>
          </w:tcPr>
          <w:p w14:paraId="2F7FE273" w14:textId="119F6049"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581F2F3E" w14:textId="77777777" w:rsidR="00A51673" w:rsidRPr="007F004E" w:rsidRDefault="00A51673">
            <w:pPr>
              <w:widowControl/>
              <w:rPr>
                <w:rFonts w:ascii="Verdana" w:hAnsi="Verdana" w:cs="Verdana"/>
                <w:sz w:val="20"/>
                <w:szCs w:val="20"/>
                <w:lang w:val="en-GB"/>
              </w:rPr>
            </w:pPr>
          </w:p>
        </w:tc>
      </w:tr>
      <w:tr w:rsidR="00A51673" w:rsidRPr="00047489" w14:paraId="5EAF9836" w14:textId="77777777" w:rsidTr="00B472DB">
        <w:tc>
          <w:tcPr>
            <w:tcW w:w="3539" w:type="dxa"/>
          </w:tcPr>
          <w:p w14:paraId="0F8E8BDA" w14:textId="15CF75DF"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6A97DABE" w14:textId="77777777" w:rsidR="00A51673" w:rsidRPr="007F004E" w:rsidRDefault="00A51673">
            <w:pPr>
              <w:widowControl/>
              <w:rPr>
                <w:rFonts w:ascii="Verdana" w:hAnsi="Verdana" w:cs="Verdana"/>
                <w:sz w:val="20"/>
                <w:szCs w:val="20"/>
                <w:lang w:val="en-GB"/>
              </w:rPr>
            </w:pPr>
          </w:p>
        </w:tc>
      </w:tr>
      <w:tr w:rsidR="00A51673" w:rsidRPr="00047489" w14:paraId="5E25EA38" w14:textId="77777777" w:rsidTr="00B472DB">
        <w:tc>
          <w:tcPr>
            <w:tcW w:w="3539" w:type="dxa"/>
          </w:tcPr>
          <w:p w14:paraId="05B8C9D0" w14:textId="686FE661" w:rsidR="00A51673" w:rsidRPr="00B02226" w:rsidRDefault="00A51673">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1D22E132" w14:textId="77777777" w:rsidR="00A51673" w:rsidRPr="007F004E" w:rsidRDefault="00A51673">
            <w:pPr>
              <w:widowControl/>
              <w:rPr>
                <w:rFonts w:ascii="Verdana" w:hAnsi="Verdana" w:cs="Verdana"/>
                <w:sz w:val="20"/>
                <w:szCs w:val="20"/>
                <w:lang w:val="en-GB"/>
              </w:rPr>
            </w:pPr>
          </w:p>
        </w:tc>
      </w:tr>
    </w:tbl>
    <w:p w14:paraId="54DB49A8" w14:textId="3C55E987" w:rsidR="005E26E8" w:rsidRDefault="005E26E8">
      <w:pPr>
        <w:widowControl/>
        <w:rPr>
          <w:rFonts w:ascii="Verdana" w:hAnsi="Verdana" w:cs="Verdana"/>
          <w:lang w:val="en-GB"/>
        </w:rPr>
      </w:pP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047489" w14:paraId="06EA58CB" w14:textId="77777777" w:rsidTr="00507A1E">
        <w:tc>
          <w:tcPr>
            <w:tcW w:w="9060" w:type="dxa"/>
            <w:gridSpan w:val="4"/>
          </w:tcPr>
          <w:p w14:paraId="77FED97C" w14:textId="031DB3B9" w:rsidR="00E1190C" w:rsidRPr="00B62D9E" w:rsidRDefault="00E1190C">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00D578AD" w:rsidRPr="00155D09">
              <w:rPr>
                <w:rFonts w:ascii="Verdana" w:hAnsi="Verdana" w:cs="Verdana"/>
                <w:lang w:val="en-GB"/>
              </w:rPr>
              <w:t xml:space="preserve"> from the same organisation as consortium partner 1</w:t>
            </w:r>
          </w:p>
        </w:tc>
      </w:tr>
      <w:tr w:rsidR="007E4647" w:rsidRPr="00047489" w14:paraId="5101844C" w14:textId="77777777" w:rsidTr="007E4647">
        <w:tc>
          <w:tcPr>
            <w:tcW w:w="2265" w:type="dxa"/>
          </w:tcPr>
          <w:p w14:paraId="0E7398AD" w14:textId="0266D633"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14:paraId="03B4D508" w14:textId="2A894275"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14:paraId="4B5D3F84" w14:textId="098EA277"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005B0F9C" w:rsidRPr="00086392">
              <w:rPr>
                <w:rFonts w:ascii="Verdana" w:hAnsi="Verdana" w:cs="Verdana"/>
                <w:sz w:val="20"/>
                <w:szCs w:val="20"/>
                <w:lang w:val="en-GB"/>
              </w:rPr>
              <w:t xml:space="preserve">ise and added value of the </w:t>
            </w:r>
            <w:r w:rsidR="00095ACB" w:rsidRPr="00086392">
              <w:rPr>
                <w:rFonts w:ascii="Verdana" w:hAnsi="Verdana" w:cs="Verdana"/>
                <w:sz w:val="20"/>
                <w:szCs w:val="20"/>
                <w:lang w:val="en-GB"/>
              </w:rPr>
              <w:t>co-applicant</w:t>
            </w:r>
            <w:r w:rsidR="00270AD4" w:rsidRPr="00086392">
              <w:rPr>
                <w:rFonts w:ascii="Verdana" w:hAnsi="Verdana" w:cs="Verdana"/>
                <w:sz w:val="20"/>
                <w:szCs w:val="20"/>
                <w:lang w:val="en-GB"/>
              </w:rPr>
              <w:t xml:space="preserve"> to the quality of the </w:t>
            </w:r>
            <w:r w:rsidR="00095ACB" w:rsidRPr="00086392">
              <w:rPr>
                <w:rFonts w:ascii="Verdana" w:hAnsi="Verdana" w:cs="Verdana"/>
                <w:sz w:val="20"/>
                <w:szCs w:val="20"/>
                <w:lang w:val="en-GB"/>
              </w:rPr>
              <w:t>project</w:t>
            </w:r>
          </w:p>
        </w:tc>
        <w:tc>
          <w:tcPr>
            <w:tcW w:w="2265" w:type="dxa"/>
          </w:tcPr>
          <w:p w14:paraId="535A79DA" w14:textId="2420F35A" w:rsidR="007E4647" w:rsidRPr="00086392" w:rsidRDefault="00095ACB">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007E4647" w:rsidRPr="00047489"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41CCED2F" w:rsidR="006C69EF" w:rsidRDefault="006C69EF">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2C7C97" w:rsidRPr="007F004E" w14:paraId="277C5CAE" w14:textId="77777777" w:rsidTr="0062089D">
        <w:tc>
          <w:tcPr>
            <w:tcW w:w="9060" w:type="dxa"/>
            <w:gridSpan w:val="2"/>
          </w:tcPr>
          <w:p w14:paraId="2A91692B" w14:textId="5282CD98" w:rsidR="002C7C97" w:rsidRPr="007F004E" w:rsidRDefault="002C7C97" w:rsidP="0062089D">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2C7C97" w:rsidRPr="007F004E" w14:paraId="2606E860" w14:textId="77777777" w:rsidTr="0062089D">
        <w:tc>
          <w:tcPr>
            <w:tcW w:w="3539" w:type="dxa"/>
          </w:tcPr>
          <w:p w14:paraId="68FC52AE"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lastRenderedPageBreak/>
              <w:t>Name of the organisation</w:t>
            </w:r>
          </w:p>
        </w:tc>
        <w:tc>
          <w:tcPr>
            <w:tcW w:w="5521" w:type="dxa"/>
          </w:tcPr>
          <w:p w14:paraId="32FCC463" w14:textId="77777777" w:rsidR="002C7C97" w:rsidRPr="007F004E" w:rsidRDefault="002C7C97" w:rsidP="0062089D">
            <w:pPr>
              <w:widowControl/>
              <w:rPr>
                <w:rFonts w:ascii="Verdana" w:hAnsi="Verdana" w:cs="Verdana"/>
                <w:sz w:val="20"/>
                <w:szCs w:val="20"/>
                <w:lang w:val="en-GB"/>
              </w:rPr>
            </w:pPr>
          </w:p>
        </w:tc>
      </w:tr>
      <w:tr w:rsidR="002C7C97" w:rsidRPr="007F004E" w14:paraId="2A41BB25" w14:textId="77777777" w:rsidTr="0062089D">
        <w:tc>
          <w:tcPr>
            <w:tcW w:w="3539" w:type="dxa"/>
          </w:tcPr>
          <w:p w14:paraId="720D7F9E" w14:textId="77777777" w:rsidR="002C7C97" w:rsidRPr="00B02226" w:rsidRDefault="002C7C97"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0AE5BAF3" w14:textId="77777777" w:rsidR="002C7C97" w:rsidRPr="007F004E" w:rsidRDefault="002C7C97" w:rsidP="0062089D">
            <w:pPr>
              <w:widowControl/>
              <w:rPr>
                <w:rFonts w:ascii="Verdana" w:hAnsi="Verdana" w:cs="Verdana"/>
                <w:sz w:val="20"/>
                <w:szCs w:val="20"/>
                <w:lang w:val="en-GB"/>
              </w:rPr>
            </w:pPr>
          </w:p>
        </w:tc>
      </w:tr>
      <w:tr w:rsidR="002C7C97" w:rsidRPr="00047489" w14:paraId="58271130" w14:textId="77777777" w:rsidTr="0062089D">
        <w:tc>
          <w:tcPr>
            <w:tcW w:w="3539" w:type="dxa"/>
          </w:tcPr>
          <w:p w14:paraId="36B53D21"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61F6E7CA" w14:textId="77777777" w:rsidR="002C7C97" w:rsidRPr="007F004E" w:rsidRDefault="002C7C97" w:rsidP="0062089D">
            <w:pPr>
              <w:widowControl/>
              <w:rPr>
                <w:rFonts w:ascii="Verdana" w:hAnsi="Verdana" w:cs="Verdana"/>
                <w:sz w:val="20"/>
                <w:szCs w:val="20"/>
                <w:lang w:val="en-GB"/>
              </w:rPr>
            </w:pPr>
          </w:p>
        </w:tc>
      </w:tr>
      <w:tr w:rsidR="002C7C97" w:rsidRPr="009119EE" w14:paraId="33C2433C" w14:textId="77777777" w:rsidTr="0062089D">
        <w:tc>
          <w:tcPr>
            <w:tcW w:w="3539" w:type="dxa"/>
          </w:tcPr>
          <w:p w14:paraId="30C1FB8A"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1CDBB52D" w14:textId="77777777" w:rsidR="002C7C97" w:rsidRPr="009119EE" w:rsidRDefault="002C7C97" w:rsidP="0062089D">
            <w:pPr>
              <w:widowControl/>
              <w:rPr>
                <w:rFonts w:ascii="Verdana" w:hAnsi="Verdana" w:cs="Verdana"/>
                <w:sz w:val="20"/>
                <w:szCs w:val="20"/>
                <w:lang w:val="en-GB"/>
              </w:rPr>
            </w:pPr>
          </w:p>
        </w:tc>
      </w:tr>
      <w:tr w:rsidR="002C7C97" w:rsidRPr="007F004E" w14:paraId="5974D0AD" w14:textId="77777777" w:rsidTr="0062089D">
        <w:tc>
          <w:tcPr>
            <w:tcW w:w="3539" w:type="dxa"/>
          </w:tcPr>
          <w:p w14:paraId="3BCAEFC5"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735D32DA" w14:textId="77777777" w:rsidR="002C7C97" w:rsidRPr="007F004E" w:rsidRDefault="002C7C97" w:rsidP="0062089D">
            <w:pPr>
              <w:widowControl/>
              <w:rPr>
                <w:rFonts w:ascii="Verdana" w:hAnsi="Verdana" w:cs="Verdana"/>
                <w:sz w:val="20"/>
                <w:szCs w:val="20"/>
                <w:lang w:val="en-GB"/>
              </w:rPr>
            </w:pPr>
          </w:p>
        </w:tc>
      </w:tr>
      <w:tr w:rsidR="002C7C97" w:rsidRPr="00047489" w14:paraId="377759F8" w14:textId="77777777" w:rsidTr="0062089D">
        <w:tc>
          <w:tcPr>
            <w:tcW w:w="3539" w:type="dxa"/>
          </w:tcPr>
          <w:p w14:paraId="717663DF" w14:textId="1BC8824E" w:rsidR="006B1F5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tc>
        <w:tc>
          <w:tcPr>
            <w:tcW w:w="5521" w:type="dxa"/>
          </w:tcPr>
          <w:p w14:paraId="65E258D9" w14:textId="77777777" w:rsidR="002C7C97" w:rsidRPr="000169B3" w:rsidRDefault="002C7C97"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2C7C97" w:rsidRPr="00047489" w14:paraId="3D65FFEF" w14:textId="77777777" w:rsidTr="0062089D">
        <w:tc>
          <w:tcPr>
            <w:tcW w:w="3539" w:type="dxa"/>
          </w:tcPr>
          <w:p w14:paraId="78C35076" w14:textId="77777777" w:rsidR="002C7C97" w:rsidRDefault="002C7C97"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77F2C91B" w14:textId="77777777" w:rsidR="002C7C97" w:rsidRPr="000169B3" w:rsidRDefault="002C7C97"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381A15F5" w14:textId="77777777" w:rsidR="002C7C97" w:rsidRPr="000169B3" w:rsidRDefault="002C7C97"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5BC9294D" w14:textId="77777777" w:rsidR="002C7C97" w:rsidRPr="000169B3" w:rsidRDefault="002C7C97"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4F424BE2" w14:textId="77777777" w:rsidR="002C7C97" w:rsidRPr="007F004E" w:rsidRDefault="002C7C97"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2C7C97" w:rsidRPr="00047489" w14:paraId="127FEEA4" w14:textId="77777777" w:rsidTr="0062089D">
        <w:tc>
          <w:tcPr>
            <w:tcW w:w="3539" w:type="dxa"/>
          </w:tcPr>
          <w:p w14:paraId="0D183DB5"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7603FFF9" w14:textId="77777777" w:rsidR="002C7C97" w:rsidRPr="007F004E" w:rsidRDefault="002C7C97" w:rsidP="0062089D">
            <w:pPr>
              <w:widowControl/>
              <w:rPr>
                <w:rFonts w:ascii="Verdana" w:hAnsi="Verdana" w:cs="Verdana"/>
                <w:sz w:val="20"/>
                <w:szCs w:val="20"/>
                <w:lang w:val="en-GB"/>
              </w:rPr>
            </w:pPr>
          </w:p>
        </w:tc>
      </w:tr>
      <w:tr w:rsidR="002C7C97" w:rsidRPr="00047489" w14:paraId="0C5B0852" w14:textId="77777777" w:rsidTr="0062089D">
        <w:tc>
          <w:tcPr>
            <w:tcW w:w="3539" w:type="dxa"/>
          </w:tcPr>
          <w:p w14:paraId="50F2D4BB"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0ED7EAE5" w14:textId="77777777" w:rsidR="002C7C97" w:rsidRPr="007F004E" w:rsidRDefault="002C7C97" w:rsidP="0062089D">
            <w:pPr>
              <w:widowControl/>
              <w:rPr>
                <w:rFonts w:ascii="Verdana" w:hAnsi="Verdana" w:cs="Verdana"/>
                <w:sz w:val="20"/>
                <w:szCs w:val="20"/>
                <w:lang w:val="en-GB"/>
              </w:rPr>
            </w:pPr>
          </w:p>
        </w:tc>
      </w:tr>
      <w:tr w:rsidR="002C7C97" w:rsidRPr="00047489" w14:paraId="7CA9D966" w14:textId="77777777" w:rsidTr="0062089D">
        <w:tc>
          <w:tcPr>
            <w:tcW w:w="3539" w:type="dxa"/>
          </w:tcPr>
          <w:p w14:paraId="1B5ADCF3"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07DB21BC" w14:textId="77777777" w:rsidR="002C7C97" w:rsidRPr="007F004E" w:rsidRDefault="002C7C97" w:rsidP="0062089D">
            <w:pPr>
              <w:widowControl/>
              <w:rPr>
                <w:rFonts w:ascii="Verdana" w:hAnsi="Verdana" w:cs="Verdana"/>
                <w:sz w:val="20"/>
                <w:szCs w:val="20"/>
                <w:lang w:val="en-GB"/>
              </w:rPr>
            </w:pPr>
          </w:p>
        </w:tc>
      </w:tr>
      <w:tr w:rsidR="002C7C97" w:rsidRPr="00047489" w14:paraId="24C40237" w14:textId="77777777" w:rsidTr="0062089D">
        <w:tc>
          <w:tcPr>
            <w:tcW w:w="3539" w:type="dxa"/>
          </w:tcPr>
          <w:p w14:paraId="1B060F6C"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528A7554" w14:textId="77777777" w:rsidR="002C7C97" w:rsidRPr="007F004E" w:rsidRDefault="002C7C97" w:rsidP="0062089D">
            <w:pPr>
              <w:widowControl/>
              <w:rPr>
                <w:rFonts w:ascii="Verdana" w:hAnsi="Verdana" w:cs="Verdana"/>
                <w:sz w:val="20"/>
                <w:szCs w:val="20"/>
                <w:lang w:val="en-GB"/>
              </w:rPr>
            </w:pPr>
          </w:p>
        </w:tc>
      </w:tr>
    </w:tbl>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047489" w14:paraId="16A758FF" w14:textId="77777777" w:rsidTr="00507A1E">
        <w:tc>
          <w:tcPr>
            <w:tcW w:w="9060" w:type="dxa"/>
            <w:gridSpan w:val="4"/>
          </w:tcPr>
          <w:p w14:paraId="5F7495E5" w14:textId="1FC626CF"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00D578AD" w:rsidRPr="00047489" w14:paraId="549E6F39" w14:textId="77777777" w:rsidTr="00507A1E">
        <w:tc>
          <w:tcPr>
            <w:tcW w:w="2265" w:type="dxa"/>
          </w:tcPr>
          <w:p w14:paraId="2D0DEA35"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09DEB63E"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40022AD6"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D578AD" w:rsidRPr="00047489"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873D71" w:rsidRPr="007F004E" w14:paraId="7444C21D" w14:textId="77777777" w:rsidTr="0062089D">
        <w:tc>
          <w:tcPr>
            <w:tcW w:w="9060" w:type="dxa"/>
            <w:gridSpan w:val="2"/>
          </w:tcPr>
          <w:p w14:paraId="7057D2F4" w14:textId="3AA4FDCF" w:rsidR="00873D71" w:rsidRPr="007F004E" w:rsidRDefault="00873D71" w:rsidP="0062089D">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873D71" w:rsidRPr="007F004E" w14:paraId="147028AC" w14:textId="77777777" w:rsidTr="0062089D">
        <w:tc>
          <w:tcPr>
            <w:tcW w:w="3539" w:type="dxa"/>
          </w:tcPr>
          <w:p w14:paraId="0CD7CCE6"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4DDC387E" w14:textId="77777777" w:rsidR="00873D71" w:rsidRPr="007F004E" w:rsidRDefault="00873D71" w:rsidP="0062089D">
            <w:pPr>
              <w:widowControl/>
              <w:rPr>
                <w:rFonts w:ascii="Verdana" w:hAnsi="Verdana" w:cs="Verdana"/>
                <w:sz w:val="20"/>
                <w:szCs w:val="20"/>
                <w:lang w:val="en-GB"/>
              </w:rPr>
            </w:pPr>
          </w:p>
        </w:tc>
      </w:tr>
      <w:tr w:rsidR="00873D71" w:rsidRPr="007F004E" w14:paraId="70DB4EA4" w14:textId="77777777" w:rsidTr="0062089D">
        <w:tc>
          <w:tcPr>
            <w:tcW w:w="3539" w:type="dxa"/>
          </w:tcPr>
          <w:p w14:paraId="2DD4FB5E" w14:textId="77777777" w:rsidR="00873D71" w:rsidRPr="00B02226" w:rsidRDefault="00873D71"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5EBC176B" w14:textId="77777777" w:rsidR="00873D71" w:rsidRPr="007F004E" w:rsidRDefault="00873D71" w:rsidP="0062089D">
            <w:pPr>
              <w:widowControl/>
              <w:rPr>
                <w:rFonts w:ascii="Verdana" w:hAnsi="Verdana" w:cs="Verdana"/>
                <w:sz w:val="20"/>
                <w:szCs w:val="20"/>
                <w:lang w:val="en-GB"/>
              </w:rPr>
            </w:pPr>
          </w:p>
        </w:tc>
      </w:tr>
      <w:tr w:rsidR="00873D71" w:rsidRPr="00047489" w14:paraId="210C6DFB" w14:textId="77777777" w:rsidTr="0062089D">
        <w:tc>
          <w:tcPr>
            <w:tcW w:w="3539" w:type="dxa"/>
          </w:tcPr>
          <w:p w14:paraId="2864E390"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417ADA10" w14:textId="77777777" w:rsidR="00873D71" w:rsidRPr="007F004E" w:rsidRDefault="00873D71" w:rsidP="0062089D">
            <w:pPr>
              <w:widowControl/>
              <w:rPr>
                <w:rFonts w:ascii="Verdana" w:hAnsi="Verdana" w:cs="Verdana"/>
                <w:sz w:val="20"/>
                <w:szCs w:val="20"/>
                <w:lang w:val="en-GB"/>
              </w:rPr>
            </w:pPr>
          </w:p>
        </w:tc>
      </w:tr>
      <w:tr w:rsidR="00873D71" w:rsidRPr="009119EE" w14:paraId="133F91EE" w14:textId="77777777" w:rsidTr="0062089D">
        <w:tc>
          <w:tcPr>
            <w:tcW w:w="3539" w:type="dxa"/>
          </w:tcPr>
          <w:p w14:paraId="74E40BAD"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6BA0CF5A" w14:textId="77777777" w:rsidR="00873D71" w:rsidRPr="009119EE" w:rsidRDefault="00873D71" w:rsidP="0062089D">
            <w:pPr>
              <w:widowControl/>
              <w:rPr>
                <w:rFonts w:ascii="Verdana" w:hAnsi="Verdana" w:cs="Verdana"/>
                <w:sz w:val="20"/>
                <w:szCs w:val="20"/>
                <w:lang w:val="en-GB"/>
              </w:rPr>
            </w:pPr>
          </w:p>
        </w:tc>
      </w:tr>
      <w:tr w:rsidR="00873D71" w:rsidRPr="007F004E" w14:paraId="017273E1" w14:textId="77777777" w:rsidTr="0062089D">
        <w:tc>
          <w:tcPr>
            <w:tcW w:w="3539" w:type="dxa"/>
          </w:tcPr>
          <w:p w14:paraId="08CE1009"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449E210" w14:textId="77777777" w:rsidR="00873D71" w:rsidRPr="007F004E" w:rsidRDefault="00873D71" w:rsidP="0062089D">
            <w:pPr>
              <w:widowControl/>
              <w:rPr>
                <w:rFonts w:ascii="Verdana" w:hAnsi="Verdana" w:cs="Verdana"/>
                <w:sz w:val="20"/>
                <w:szCs w:val="20"/>
                <w:lang w:val="en-GB"/>
              </w:rPr>
            </w:pPr>
          </w:p>
        </w:tc>
      </w:tr>
      <w:tr w:rsidR="00873D71" w:rsidRPr="00047489" w14:paraId="6E6E2654" w14:textId="77777777" w:rsidTr="0062089D">
        <w:tc>
          <w:tcPr>
            <w:tcW w:w="3539" w:type="dxa"/>
          </w:tcPr>
          <w:p w14:paraId="1ED44014" w14:textId="47D3DB7F" w:rsidR="00986C35" w:rsidRPr="00986C35" w:rsidRDefault="00873D71" w:rsidP="0062089D">
            <w:pPr>
              <w:widowControl/>
              <w:rPr>
                <w:rFonts w:ascii="Verdana" w:hAnsi="Verdana" w:cs="Verdana"/>
                <w:sz w:val="18"/>
                <w:szCs w:val="18"/>
                <w:lang w:val="en-GB"/>
              </w:rPr>
            </w:pPr>
            <w:r w:rsidRPr="00B02226">
              <w:rPr>
                <w:rFonts w:ascii="Verdana" w:hAnsi="Verdana" w:cs="Verdana"/>
                <w:sz w:val="20"/>
                <w:szCs w:val="20"/>
                <w:lang w:val="en-GB"/>
              </w:rPr>
              <w:t>Type of organisation</w:t>
            </w:r>
          </w:p>
        </w:tc>
        <w:tc>
          <w:tcPr>
            <w:tcW w:w="5521" w:type="dxa"/>
          </w:tcPr>
          <w:p w14:paraId="4FAB01BA" w14:textId="77777777" w:rsidR="00873D71" w:rsidRPr="000169B3" w:rsidRDefault="00873D71"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873D71" w:rsidRPr="00047489" w14:paraId="3DDBE7DE" w14:textId="77777777" w:rsidTr="0062089D">
        <w:tc>
          <w:tcPr>
            <w:tcW w:w="3539" w:type="dxa"/>
          </w:tcPr>
          <w:p w14:paraId="12C1604D" w14:textId="77777777" w:rsidR="00873D71" w:rsidRDefault="00873D71"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1F982026" w14:textId="77777777" w:rsidR="00873D71" w:rsidRPr="000169B3" w:rsidRDefault="00873D71" w:rsidP="0062089D">
            <w:pPr>
              <w:pStyle w:val="Lijstalinea"/>
              <w:widowControl/>
              <w:numPr>
                <w:ilvl w:val="0"/>
                <w:numId w:val="4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2A1611CC" w14:textId="77777777" w:rsidR="00873D71" w:rsidRPr="000169B3" w:rsidRDefault="00873D71" w:rsidP="0062089D">
            <w:pPr>
              <w:widowControl/>
              <w:rPr>
                <w:rFonts w:ascii="Verdana" w:hAnsi="Verdana" w:cs="Verdana"/>
                <w:lang w:val="en-GB"/>
              </w:rPr>
            </w:pPr>
            <w:r w:rsidRPr="00F55CCE">
              <w:rPr>
                <w:rFonts w:ascii="Verdana" w:hAnsi="Verdana" w:cs="Verdana"/>
                <w:sz w:val="18"/>
                <w:szCs w:val="18"/>
                <w:lang w:val="en-GB"/>
              </w:rPr>
              <w:t>(for SME definition see Appendix A)</w:t>
            </w:r>
          </w:p>
        </w:tc>
        <w:tc>
          <w:tcPr>
            <w:tcW w:w="5521" w:type="dxa"/>
          </w:tcPr>
          <w:p w14:paraId="2BB5773B" w14:textId="77777777" w:rsidR="00873D71" w:rsidRPr="000169B3" w:rsidRDefault="00873D71"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6BABEE25" w14:textId="77777777" w:rsidR="00873D71" w:rsidRPr="007F004E" w:rsidRDefault="00873D71"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873D71" w:rsidRPr="00047489" w14:paraId="037BCFF7" w14:textId="77777777" w:rsidTr="0062089D">
        <w:tc>
          <w:tcPr>
            <w:tcW w:w="3539" w:type="dxa"/>
          </w:tcPr>
          <w:p w14:paraId="385B152D"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9483DE9" w14:textId="77777777" w:rsidR="00873D71" w:rsidRPr="007F004E" w:rsidRDefault="00873D71" w:rsidP="0062089D">
            <w:pPr>
              <w:widowControl/>
              <w:rPr>
                <w:rFonts w:ascii="Verdana" w:hAnsi="Verdana" w:cs="Verdana"/>
                <w:sz w:val="20"/>
                <w:szCs w:val="20"/>
                <w:lang w:val="en-GB"/>
              </w:rPr>
            </w:pPr>
          </w:p>
        </w:tc>
      </w:tr>
      <w:tr w:rsidR="00873D71" w:rsidRPr="00047489" w14:paraId="32E24F22" w14:textId="77777777" w:rsidTr="0062089D">
        <w:tc>
          <w:tcPr>
            <w:tcW w:w="3539" w:type="dxa"/>
          </w:tcPr>
          <w:p w14:paraId="3FE5F2AC"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39B964F" w14:textId="77777777" w:rsidR="00873D71" w:rsidRPr="007F004E" w:rsidRDefault="00873D71" w:rsidP="0062089D">
            <w:pPr>
              <w:widowControl/>
              <w:rPr>
                <w:rFonts w:ascii="Verdana" w:hAnsi="Verdana" w:cs="Verdana"/>
                <w:sz w:val="20"/>
                <w:szCs w:val="20"/>
                <w:lang w:val="en-GB"/>
              </w:rPr>
            </w:pPr>
          </w:p>
        </w:tc>
      </w:tr>
      <w:tr w:rsidR="00873D71" w:rsidRPr="00047489" w14:paraId="53EB1047" w14:textId="77777777" w:rsidTr="0062089D">
        <w:tc>
          <w:tcPr>
            <w:tcW w:w="3539" w:type="dxa"/>
          </w:tcPr>
          <w:p w14:paraId="2F029DB3"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1268A769" w14:textId="77777777" w:rsidR="00873D71" w:rsidRPr="007F004E" w:rsidRDefault="00873D71" w:rsidP="0062089D">
            <w:pPr>
              <w:widowControl/>
              <w:rPr>
                <w:rFonts w:ascii="Verdana" w:hAnsi="Verdana" w:cs="Verdana"/>
                <w:sz w:val="20"/>
                <w:szCs w:val="20"/>
                <w:lang w:val="en-GB"/>
              </w:rPr>
            </w:pPr>
          </w:p>
        </w:tc>
      </w:tr>
      <w:tr w:rsidR="00873D71" w:rsidRPr="00047489" w14:paraId="447ABCCC" w14:textId="77777777" w:rsidTr="0062089D">
        <w:tc>
          <w:tcPr>
            <w:tcW w:w="3539" w:type="dxa"/>
          </w:tcPr>
          <w:p w14:paraId="7BDC6947"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lastRenderedPageBreak/>
              <w:t>Benefit of this project for the main applicant</w:t>
            </w:r>
          </w:p>
        </w:tc>
        <w:tc>
          <w:tcPr>
            <w:tcW w:w="5521" w:type="dxa"/>
          </w:tcPr>
          <w:p w14:paraId="51BFC1CD" w14:textId="77777777" w:rsidR="00873D71" w:rsidRPr="007F004E" w:rsidRDefault="00873D71" w:rsidP="0062089D">
            <w:pPr>
              <w:widowControl/>
              <w:rPr>
                <w:rFonts w:ascii="Verdana" w:hAnsi="Verdana" w:cs="Verdana"/>
                <w:sz w:val="20"/>
                <w:szCs w:val="20"/>
                <w:lang w:val="en-GB"/>
              </w:rPr>
            </w:pPr>
          </w:p>
        </w:tc>
      </w:tr>
    </w:tbl>
    <w:p w14:paraId="7FA04FD4" w14:textId="01C7CDF3" w:rsidR="0004636A" w:rsidRDefault="0004636A" w:rsidP="0004636A">
      <w:pPr>
        <w:pStyle w:val="Koptekst"/>
        <w:widowControl/>
        <w:tabs>
          <w:tab w:val="clear" w:pos="4536"/>
          <w:tab w:val="clear" w:pos="9072"/>
        </w:tabs>
        <w:ind w:left="284" w:hanging="284"/>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873D71" w:rsidRPr="00047489" w14:paraId="01360A2F" w14:textId="77777777" w:rsidTr="0062089D">
        <w:tc>
          <w:tcPr>
            <w:tcW w:w="9060" w:type="dxa"/>
            <w:gridSpan w:val="4"/>
          </w:tcPr>
          <w:p w14:paraId="2B65F35D" w14:textId="19D8EB21" w:rsidR="00873D71" w:rsidRPr="00B62D9E" w:rsidRDefault="00873D71" w:rsidP="0062089D">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 xml:space="preserve">Co-applicants from the same organisation as consortium partner </w:t>
            </w:r>
            <w:r>
              <w:rPr>
                <w:rFonts w:ascii="Verdana" w:hAnsi="Verdana" w:cs="Verdana"/>
                <w:lang w:val="en-GB"/>
              </w:rPr>
              <w:t>3</w:t>
            </w:r>
          </w:p>
        </w:tc>
      </w:tr>
      <w:tr w:rsidR="00873D71" w:rsidRPr="00047489" w14:paraId="6A3CDD64" w14:textId="77777777" w:rsidTr="0062089D">
        <w:tc>
          <w:tcPr>
            <w:tcW w:w="2265" w:type="dxa"/>
          </w:tcPr>
          <w:p w14:paraId="113166EC"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2F4627E8"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3175A8CA"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09D923BE"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873D71" w:rsidRPr="00047489" w14:paraId="44E46DBB" w14:textId="77777777" w:rsidTr="0062089D">
        <w:tc>
          <w:tcPr>
            <w:tcW w:w="2265" w:type="dxa"/>
          </w:tcPr>
          <w:p w14:paraId="3C0631B6"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54ADF65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30CF9483"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26812E9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r>
    </w:tbl>
    <w:p w14:paraId="69349EC5" w14:textId="22BBCDF4" w:rsidR="00873D71" w:rsidRDefault="00873D71" w:rsidP="0004636A">
      <w:pPr>
        <w:pStyle w:val="Koptekst"/>
        <w:widowControl/>
        <w:tabs>
          <w:tab w:val="clear" w:pos="4536"/>
          <w:tab w:val="clear" w:pos="9072"/>
        </w:tabs>
        <w:ind w:left="284" w:hanging="284"/>
        <w:rPr>
          <w:rFonts w:ascii="Verdana" w:hAnsi="Verdana" w:cs="Verdana"/>
          <w:lang w:val="en-GB"/>
        </w:rPr>
      </w:pPr>
    </w:p>
    <w:p w14:paraId="19D8C0B7" w14:textId="77777777" w:rsidR="00873D71" w:rsidRDefault="00873D71" w:rsidP="00873D71">
      <w:pPr>
        <w:pStyle w:val="Koptekst"/>
        <w:widowControl/>
        <w:tabs>
          <w:tab w:val="clear" w:pos="4536"/>
          <w:tab w:val="clear" w:pos="9072"/>
        </w:tabs>
        <w:rPr>
          <w:rFonts w:ascii="Verdana" w:hAnsi="Verdana" w:cs="Verdana"/>
          <w:lang w:val="en-GB"/>
        </w:rPr>
      </w:pP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716EDD5E" w14:textId="77777777" w:rsidR="00614E0D" w:rsidRDefault="00614E0D" w:rsidP="00AE2D8A">
      <w:pPr>
        <w:widowControl/>
        <w:rPr>
          <w:rFonts w:ascii="Verdana" w:hAnsi="Verdana" w:cs="Verdana"/>
          <w:b/>
          <w:bCs/>
          <w:lang w:val="en-GB"/>
        </w:rPr>
      </w:pPr>
      <w:r>
        <w:rPr>
          <w:rFonts w:ascii="Verdana" w:hAnsi="Verdana" w:cs="Verdana"/>
          <w:b/>
          <w:bCs/>
          <w:lang w:val="en-GB"/>
        </w:rPr>
        <w:t>4.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5B6BBB37" w:rsidR="006C69EF" w:rsidRDefault="00614E0D" w:rsidP="00AE2D8A">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w:t>
      </w:r>
      <w:proofErr w:type="spellStart"/>
      <w:r w:rsidR="006C69EF">
        <w:rPr>
          <w:rFonts w:ascii="Verdana" w:hAnsi="Verdana" w:cs="Verdana"/>
          <w:b/>
          <w:bCs/>
          <w:lang w:val="en-GB"/>
        </w:rPr>
        <w:t>yyyy</w:t>
      </w:r>
      <w:proofErr w:type="spellEnd"/>
      <w:r w:rsidR="006C69EF">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2C123D04" w:rsidR="006C69EF" w:rsidRDefault="00FD0749" w:rsidP="00AE2D8A">
      <w:pPr>
        <w:widowControl/>
        <w:rPr>
          <w:rFonts w:ascii="Verdana" w:hAnsi="Verdana" w:cs="Verdana"/>
          <w:b/>
          <w:bCs/>
          <w:lang w:val="en-GB"/>
        </w:rPr>
      </w:pPr>
      <w:r>
        <w:rPr>
          <w:rFonts w:ascii="Verdana" w:hAnsi="Verdana" w:cs="Verdana"/>
          <w:b/>
          <w:bCs/>
          <w:lang w:val="en-GB"/>
        </w:rPr>
        <w:t>6. End date (dd-mm-</w:t>
      </w:r>
      <w:proofErr w:type="spellStart"/>
      <w:r>
        <w:rPr>
          <w:rFonts w:ascii="Verdana" w:hAnsi="Verdana" w:cs="Verdana"/>
          <w:b/>
          <w:bCs/>
          <w:lang w:val="en-GB"/>
        </w:rPr>
        <w:t>yyyy</w:t>
      </w:r>
      <w:proofErr w:type="spellEnd"/>
      <w:r>
        <w:rPr>
          <w:rFonts w:ascii="Verdana" w:hAnsi="Verdana" w:cs="Verdana"/>
          <w:b/>
          <w:bCs/>
          <w:lang w:val="en-GB"/>
        </w:rPr>
        <w:t>)</w:t>
      </w:r>
      <w:r w:rsidR="00A65633">
        <w:rPr>
          <w:rFonts w:ascii="Verdana" w:hAnsi="Verdana" w:cs="Verdana"/>
          <w:b/>
          <w:bCs/>
          <w:lang w:val="en-GB"/>
        </w:rPr>
        <w:t xml:space="preserve"> (</w:t>
      </w:r>
      <w:r w:rsidR="00371192">
        <w:rPr>
          <w:rFonts w:ascii="Verdana" w:hAnsi="Verdana" w:cs="Verdana"/>
          <w:b/>
          <w:bCs/>
          <w:lang w:val="en-GB"/>
        </w:rPr>
        <w:t>has to be before 2</w:t>
      </w:r>
      <w:r w:rsidR="00301918">
        <w:rPr>
          <w:rFonts w:ascii="Verdana" w:hAnsi="Verdana" w:cs="Verdana"/>
          <w:b/>
          <w:bCs/>
          <w:lang w:val="en-GB"/>
        </w:rPr>
        <w:t>6</w:t>
      </w:r>
      <w:r w:rsidR="00371192">
        <w:rPr>
          <w:rFonts w:ascii="Verdana" w:hAnsi="Verdana" w:cs="Verdana"/>
          <w:b/>
          <w:bCs/>
          <w:lang w:val="en-GB"/>
        </w:rPr>
        <w:t>-1</w:t>
      </w:r>
      <w:r w:rsidR="00301918">
        <w:rPr>
          <w:rFonts w:ascii="Verdana" w:hAnsi="Verdana" w:cs="Verdana"/>
          <w:b/>
          <w:bCs/>
          <w:lang w:val="en-GB"/>
        </w:rPr>
        <w:t>0</w:t>
      </w:r>
      <w:r w:rsidR="00371192">
        <w:rPr>
          <w:rFonts w:ascii="Verdana" w:hAnsi="Verdana" w:cs="Verdana"/>
          <w:b/>
          <w:bCs/>
          <w:lang w:val="en-GB"/>
        </w:rPr>
        <w:t>-202</w:t>
      </w:r>
      <w:r w:rsidR="00301918">
        <w:rPr>
          <w:rFonts w:ascii="Verdana" w:hAnsi="Verdana" w:cs="Verdana"/>
          <w:b/>
          <w:bCs/>
          <w:lang w:val="en-GB"/>
        </w:rPr>
        <w:t>7</w:t>
      </w:r>
      <w:r w:rsidR="00A65633">
        <w:rPr>
          <w:rFonts w:ascii="Verdana" w:hAnsi="Verdana" w:cs="Verdana"/>
          <w:b/>
          <w:bCs/>
          <w:lang w:val="en-GB"/>
        </w:rPr>
        <w:t>)</w:t>
      </w:r>
      <w:r w:rsidR="00371192">
        <w:rPr>
          <w:rFonts w:ascii="Verdana" w:hAnsi="Verdana" w:cs="Verdana"/>
          <w:b/>
          <w:bCs/>
          <w:lang w:val="en-GB"/>
        </w:rPr>
        <w:t xml:space="preserve"> </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24A6270F" w:rsidR="008169E4" w:rsidRDefault="00FD0749">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47489">
        <w:rPr>
          <w:rFonts w:ascii="Verdana" w:hAnsi="Verdana" w:cs="Verdana"/>
          <w:b/>
          <w:bCs/>
          <w:lang w:val="en-GB"/>
        </w:rPr>
        <w:t xml:space="preserve"> (months)</w:t>
      </w:r>
      <w:r w:rsidR="00094898">
        <w:rPr>
          <w:rFonts w:ascii="Verdana" w:hAnsi="Verdana" w:cs="Verdana"/>
          <w:b/>
          <w:bCs/>
          <w:lang w:val="en-GB"/>
        </w:rPr>
        <w:t>:</w:t>
      </w:r>
    </w:p>
    <w:p w14:paraId="1A1F4CDC" w14:textId="06CC48C4" w:rsidR="005512BD" w:rsidRDefault="005512BD">
      <w:pPr>
        <w:widowControl/>
        <w:overflowPunct/>
        <w:autoSpaceDE/>
        <w:autoSpaceDN/>
        <w:adjustRightInd/>
        <w:textAlignment w:val="auto"/>
        <w:rPr>
          <w:rFonts w:ascii="Verdana" w:hAnsi="Verdana" w:cs="Verdana"/>
          <w:b/>
          <w:bCs/>
          <w:lang w:val="en-GB"/>
        </w:rPr>
      </w:pPr>
    </w:p>
    <w:p w14:paraId="661032BC" w14:textId="77777777" w:rsidR="00047489" w:rsidRDefault="00047489">
      <w:pPr>
        <w:widowControl/>
        <w:overflowPunct/>
        <w:autoSpaceDE/>
        <w:autoSpaceDN/>
        <w:adjustRightInd/>
        <w:textAlignment w:val="auto"/>
        <w:rPr>
          <w:rFonts w:ascii="Verdana" w:hAnsi="Verdana" w:cs="Verdana"/>
          <w:b/>
          <w:bCs/>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t>Project content</w:t>
            </w:r>
          </w:p>
        </w:tc>
      </w:tr>
    </w:tbl>
    <w:p w14:paraId="31E4D62B" w14:textId="77777777" w:rsidR="006C69EF" w:rsidRDefault="006C69EF">
      <w:pPr>
        <w:widowControl/>
        <w:rPr>
          <w:rFonts w:ascii="Verdana" w:hAnsi="Verdana" w:cs="Verdana"/>
          <w:u w:val="single"/>
          <w:lang w:val="en-GB"/>
        </w:rPr>
      </w:pPr>
    </w:p>
    <w:p w14:paraId="32F8EB57" w14:textId="423C544D" w:rsidR="006C69EF" w:rsidRDefault="00FD0749" w:rsidP="009F1FC3">
      <w:pPr>
        <w:widowControl/>
        <w:rPr>
          <w:rFonts w:ascii="Verdana" w:hAnsi="Verdana" w:cs="Verdana"/>
          <w:lang w:val="en-GB"/>
        </w:rPr>
      </w:pPr>
      <w:r>
        <w:rPr>
          <w:rFonts w:ascii="Verdana" w:hAnsi="Verdana" w:cs="Verdana"/>
          <w:b/>
          <w:bCs/>
          <w:lang w:val="en-GB"/>
        </w:rPr>
        <w:t>8</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1A08BEEF" w14:textId="03F41DBA" w:rsidR="00D84F1D" w:rsidRPr="00047489" w:rsidRDefault="00D84F1D" w:rsidP="009F1FC3">
      <w:pPr>
        <w:widowControl/>
        <w:rPr>
          <w:rFonts w:ascii="Verdana" w:hAnsi="Verdana" w:cs="Verdana"/>
          <w:b/>
        </w:rPr>
      </w:pPr>
      <w:r w:rsidRPr="00047489">
        <w:rPr>
          <w:rFonts w:ascii="Verdana" w:hAnsi="Verdana" w:cs="Verdana"/>
          <w:b/>
        </w:rPr>
        <w:t>8</w:t>
      </w:r>
      <w:r w:rsidR="00A251A1" w:rsidRPr="00047489">
        <w:rPr>
          <w:rFonts w:ascii="Verdana" w:hAnsi="Verdana" w:cs="Verdana"/>
          <w:b/>
        </w:rPr>
        <w:t>B</w:t>
      </w:r>
      <w:r w:rsidRPr="00047489">
        <w:rPr>
          <w:rFonts w:ascii="Verdana" w:hAnsi="Verdana" w:cs="Verdana"/>
          <w:b/>
        </w:rPr>
        <w:t xml:space="preserve">. </w:t>
      </w:r>
      <w:proofErr w:type="spellStart"/>
      <w:r w:rsidRPr="00047489">
        <w:rPr>
          <w:rFonts w:ascii="Verdana" w:hAnsi="Verdana" w:cs="Verdana"/>
          <w:b/>
        </w:rPr>
        <w:t>Keywords</w:t>
      </w:r>
      <w:proofErr w:type="spellEnd"/>
      <w:r w:rsidR="00A25063" w:rsidRPr="00047489">
        <w:rPr>
          <w:rFonts w:ascii="Verdana" w:hAnsi="Verdana" w:cs="Verdana"/>
          <w:b/>
        </w:rPr>
        <w:t xml:space="preserve"> (max. </w:t>
      </w:r>
      <w:r w:rsidR="006971CE" w:rsidRPr="00047489">
        <w:rPr>
          <w:rFonts w:ascii="Verdana" w:hAnsi="Verdana" w:cs="Verdana"/>
          <w:b/>
        </w:rPr>
        <w:t>5)</w:t>
      </w:r>
    </w:p>
    <w:p w14:paraId="24ABDE80" w14:textId="6653D544" w:rsidR="006C69EF" w:rsidRPr="00047489" w:rsidRDefault="006C69EF" w:rsidP="009F1FC3">
      <w:pPr>
        <w:widowControl/>
        <w:rPr>
          <w:rFonts w:ascii="Verdana" w:hAnsi="Verdana" w:cs="Verdana"/>
          <w:b/>
          <w:bCs/>
        </w:rPr>
      </w:pPr>
    </w:p>
    <w:p w14:paraId="7083A90E" w14:textId="472521AA" w:rsidR="009D00CB" w:rsidRPr="00047489" w:rsidRDefault="009D00CB" w:rsidP="009F1FC3">
      <w:pPr>
        <w:widowControl/>
        <w:rPr>
          <w:rFonts w:ascii="Verdana" w:hAnsi="Verdana" w:cs="Verdana"/>
          <w:b/>
          <w:bCs/>
        </w:rPr>
      </w:pPr>
    </w:p>
    <w:p w14:paraId="653685BE" w14:textId="37D28D96" w:rsidR="00A251A1" w:rsidRPr="00A251A1" w:rsidRDefault="00A251A1" w:rsidP="00A251A1">
      <w:pPr>
        <w:widowControl/>
        <w:rPr>
          <w:rFonts w:ascii="Verdana" w:hAnsi="Verdana" w:cs="Verdana"/>
          <w:b/>
          <w:bCs/>
        </w:rPr>
      </w:pPr>
      <w:r w:rsidRPr="00A251A1">
        <w:rPr>
          <w:rFonts w:ascii="Verdana" w:hAnsi="Verdana" w:cs="Verdana"/>
          <w:b/>
          <w:bCs/>
        </w:rPr>
        <w:t>9.</w:t>
      </w:r>
      <w:r w:rsidR="005B3BFA">
        <w:rPr>
          <w:rFonts w:ascii="Verdana" w:hAnsi="Verdana" w:cs="Verdana"/>
          <w:b/>
          <w:bCs/>
        </w:rPr>
        <w:t xml:space="preserve"> </w:t>
      </w:r>
      <w:r w:rsidRPr="00A251A1">
        <w:rPr>
          <w:rFonts w:ascii="Verdana" w:hAnsi="Verdana" w:cs="Verdana"/>
          <w:b/>
          <w:bCs/>
        </w:rPr>
        <w:t>Uitgebreide Nederlandse samenvatting</w:t>
      </w:r>
    </w:p>
    <w:p w14:paraId="77B5ABA7" w14:textId="15352BDD" w:rsidR="00A251A1" w:rsidRPr="00A251A1" w:rsidRDefault="00A251A1" w:rsidP="00A251A1">
      <w:pPr>
        <w:widowControl/>
        <w:rPr>
          <w:rFonts w:ascii="Verdana" w:hAnsi="Verdana" w:cs="Verdana"/>
          <w:b/>
          <w:bCs/>
        </w:rPr>
      </w:pPr>
      <w:r w:rsidRPr="005B3BFA">
        <w:rPr>
          <w:rFonts w:ascii="Verdana" w:hAnsi="Verdana" w:cs="Verdana"/>
        </w:rPr>
        <w:t xml:space="preserve">Onderdeel </w:t>
      </w:r>
      <w:r w:rsidR="005B3BFA" w:rsidRPr="005B3BFA">
        <w:rPr>
          <w:rFonts w:ascii="Verdana" w:hAnsi="Verdana" w:cs="Verdana"/>
        </w:rPr>
        <w:t>9</w:t>
      </w:r>
      <w:r w:rsidRPr="005B3BFA">
        <w:rPr>
          <w:rFonts w:ascii="Verdana" w:hAnsi="Verdana" w:cs="Verdana"/>
        </w:rPr>
        <w:t xml:space="preserve"> wordt door de Longfonds Ervaringsdeskundigen gebruikt voor het beoordelen van de </w:t>
      </w:r>
      <w:proofErr w:type="spellStart"/>
      <w:r w:rsidRPr="005B3BFA">
        <w:rPr>
          <w:rFonts w:ascii="Verdana" w:hAnsi="Verdana" w:cs="Verdana"/>
        </w:rPr>
        <w:t>onderzoeksaanvraag</w:t>
      </w:r>
      <w:proofErr w:type="spellEnd"/>
      <w:r w:rsidRPr="005B3BFA">
        <w:rPr>
          <w:rFonts w:ascii="Verdana" w:hAnsi="Verdana" w:cs="Verdana"/>
        </w:rPr>
        <w:t xml:space="preserve"> op relevantie voor de maatschappij en relevantie vanuit patiëntperspectief. Beide</w:t>
      </w:r>
      <w:r w:rsidR="00047489">
        <w:rPr>
          <w:rFonts w:ascii="Verdana" w:hAnsi="Verdana" w:cs="Verdana"/>
        </w:rPr>
        <w:t>n</w:t>
      </w:r>
      <w:r w:rsidRPr="005B3BFA">
        <w:rPr>
          <w:rFonts w:ascii="Verdana" w:hAnsi="Verdana" w:cs="Verdana"/>
        </w:rPr>
        <w:t xml:space="preserve"> wegen mee in het eindoordeel. </w:t>
      </w:r>
    </w:p>
    <w:p w14:paraId="0F871983" w14:textId="77777777" w:rsidR="00A251A1" w:rsidRPr="00A251A1" w:rsidRDefault="00A251A1" w:rsidP="00A251A1">
      <w:pPr>
        <w:widowControl/>
        <w:rPr>
          <w:rFonts w:ascii="Verdana" w:hAnsi="Verdana" w:cs="Verdana"/>
          <w:b/>
          <w:bCs/>
        </w:rPr>
      </w:pPr>
    </w:p>
    <w:p w14:paraId="4CEA632C" w14:textId="3323AB25" w:rsidR="00A251A1" w:rsidRPr="00A251A1" w:rsidRDefault="005B3BFA"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.1a. Projecttitel (max. 25 woorden)</w:t>
      </w:r>
    </w:p>
    <w:p w14:paraId="56EB6BBF" w14:textId="77777777" w:rsidR="00A251A1" w:rsidRPr="005B3BFA" w:rsidRDefault="00A251A1" w:rsidP="00A251A1">
      <w:pPr>
        <w:widowControl/>
        <w:rPr>
          <w:rFonts w:ascii="Verdana" w:hAnsi="Verdana" w:cs="Verdana"/>
        </w:rPr>
      </w:pPr>
      <w:r w:rsidRPr="005B3BFA">
        <w:rPr>
          <w:rFonts w:ascii="Verdana" w:hAnsi="Verdana" w:cs="Verdana"/>
        </w:rPr>
        <w:t>Bedenk een aansprekende titel in begrijpelijke taal.</w:t>
      </w:r>
      <w:r w:rsidRPr="005B3BFA">
        <w:rPr>
          <w:rFonts w:ascii="Verdana" w:hAnsi="Verdana" w:cs="Verdana"/>
        </w:rPr>
        <w:tab/>
      </w:r>
    </w:p>
    <w:p w14:paraId="20915348" w14:textId="77777777" w:rsidR="00A251A1" w:rsidRPr="00A251A1" w:rsidRDefault="00A251A1" w:rsidP="00A251A1">
      <w:pPr>
        <w:widowControl/>
        <w:rPr>
          <w:rFonts w:ascii="Verdana" w:hAnsi="Verdana" w:cs="Verdana"/>
          <w:b/>
          <w:bCs/>
        </w:rPr>
      </w:pPr>
    </w:p>
    <w:p w14:paraId="0234C348" w14:textId="3E0D03EE" w:rsidR="00A251A1" w:rsidRPr="00A251A1" w:rsidRDefault="005B3BFA"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 xml:space="preserve">.1b. Project pitch (samenvatting) (max. 200 woorden) </w:t>
      </w:r>
    </w:p>
    <w:p w14:paraId="3D3457A1" w14:textId="77777777" w:rsidR="00A251A1" w:rsidRPr="008335A1" w:rsidRDefault="00A251A1" w:rsidP="00A251A1">
      <w:pPr>
        <w:widowControl/>
        <w:rPr>
          <w:rFonts w:ascii="Verdana" w:hAnsi="Verdana" w:cs="Verdana"/>
        </w:rPr>
      </w:pPr>
      <w:r w:rsidRPr="008335A1">
        <w:rPr>
          <w:rFonts w:ascii="Verdana" w:hAnsi="Verdana" w:cs="Verdana"/>
        </w:rPr>
        <w:t>Omschrijf kort de aanleiding (probleem, urgentie) en achtergrond (wat is al bekend?). Formuleer ook de doelstelling en relevantie van uw onderzoek. Kortom: stel u voor dat u in één minuut het project zou mogen toelichten in de lift voor een belangrijk persoon.</w:t>
      </w:r>
    </w:p>
    <w:p w14:paraId="1C12975B" w14:textId="77777777" w:rsidR="00A251A1" w:rsidRPr="00A251A1" w:rsidRDefault="00A251A1" w:rsidP="00A251A1">
      <w:pPr>
        <w:widowControl/>
        <w:rPr>
          <w:rFonts w:ascii="Verdana" w:hAnsi="Verdana" w:cs="Verdana"/>
          <w:b/>
          <w:bCs/>
        </w:rPr>
      </w:pPr>
    </w:p>
    <w:p w14:paraId="10453CB4" w14:textId="66CDC985"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.1c. Plan van aanpak: onderzoeksmethode (max. 400 woorden)</w:t>
      </w:r>
    </w:p>
    <w:p w14:paraId="4B36732C" w14:textId="77777777" w:rsidR="00A251A1" w:rsidRPr="00D20E68" w:rsidRDefault="00A251A1" w:rsidP="00A251A1">
      <w:pPr>
        <w:widowControl/>
        <w:rPr>
          <w:rFonts w:ascii="Verdana" w:hAnsi="Verdana" w:cs="Verdana"/>
        </w:rPr>
      </w:pPr>
      <w:r w:rsidRPr="00D20E68">
        <w:rPr>
          <w:rFonts w:ascii="Verdana" w:hAnsi="Verdana" w:cs="Verdana"/>
        </w:rPr>
        <w:lastRenderedPageBreak/>
        <w:t>Omschrijf kort de methode waarvoor u gekozen heeft voordat u de volgende vragen beantwoordt. Omschrijf eventueel kort de interventie en/of de instrumenten die in het onderzoek worden gebruikt. Voeg bij voorkeur een stroomschema van het onderzoek toe.</w:t>
      </w:r>
    </w:p>
    <w:p w14:paraId="02ED3827" w14:textId="77777777" w:rsidR="00A251A1" w:rsidRPr="00A251A1" w:rsidRDefault="00A251A1" w:rsidP="00A251A1">
      <w:pPr>
        <w:widowControl/>
        <w:rPr>
          <w:rFonts w:ascii="Verdana" w:hAnsi="Verdana" w:cs="Verdana"/>
          <w:b/>
          <w:bCs/>
        </w:rPr>
      </w:pPr>
    </w:p>
    <w:p w14:paraId="618FE97D" w14:textId="20C040A2"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.2 Relevantie voor de doelgroep (max. 200 woorden)</w:t>
      </w:r>
    </w:p>
    <w:p w14:paraId="68FD3887" w14:textId="77777777" w:rsidR="00A251A1" w:rsidRPr="00D20E68" w:rsidRDefault="00A251A1" w:rsidP="00A251A1">
      <w:pPr>
        <w:widowControl/>
        <w:rPr>
          <w:rFonts w:ascii="Verdana" w:hAnsi="Verdana" w:cs="Verdana"/>
        </w:rPr>
      </w:pPr>
      <w:r w:rsidRPr="00D20E68">
        <w:rPr>
          <w:rFonts w:ascii="Verdana" w:hAnsi="Verdana" w:cs="Verdana"/>
        </w:rPr>
        <w:t>Geef aan waarom dit onderzoek van belang is en voor welke doelgroep. Wat is er nieuw aan dit onderzoek, welke resultaten verwacht u dat dit oplevert en voor wie?</w:t>
      </w:r>
    </w:p>
    <w:p w14:paraId="556E74E6" w14:textId="77777777" w:rsidR="00A251A1" w:rsidRPr="00A251A1" w:rsidRDefault="00A251A1" w:rsidP="00A251A1">
      <w:pPr>
        <w:widowControl/>
        <w:rPr>
          <w:rFonts w:ascii="Verdana" w:hAnsi="Verdana" w:cs="Verdana"/>
          <w:b/>
          <w:bCs/>
        </w:rPr>
      </w:pPr>
    </w:p>
    <w:p w14:paraId="09877DF0" w14:textId="77777777" w:rsidR="00A251A1" w:rsidRPr="00A251A1" w:rsidRDefault="00A251A1" w:rsidP="00A251A1">
      <w:pPr>
        <w:widowControl/>
        <w:rPr>
          <w:rFonts w:ascii="Verdana" w:hAnsi="Verdana" w:cs="Verdana"/>
          <w:b/>
          <w:bCs/>
        </w:rPr>
      </w:pPr>
    </w:p>
    <w:p w14:paraId="2DF7269F" w14:textId="5ACAFAB4"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.3. Relevantie voor de maatschappij (max. 150 woorden)</w:t>
      </w:r>
    </w:p>
    <w:p w14:paraId="7D9171B5" w14:textId="77777777" w:rsidR="00A251A1" w:rsidRPr="00D20E68" w:rsidRDefault="00A251A1" w:rsidP="00A251A1">
      <w:pPr>
        <w:widowControl/>
        <w:rPr>
          <w:rFonts w:ascii="Verdana" w:hAnsi="Verdana" w:cs="Verdana"/>
        </w:rPr>
      </w:pPr>
      <w:r w:rsidRPr="00D20E68">
        <w:rPr>
          <w:rFonts w:ascii="Verdana" w:hAnsi="Verdana" w:cs="Verdana"/>
        </w:rPr>
        <w:t>Wat is het maatschappelijk belang van dit onderzoek? Denk bijvoorbeeld aan betere preventie of snellere diagnostiek, lagere kosten of toegenomen arbeidsmarktparticipatie.</w:t>
      </w:r>
    </w:p>
    <w:p w14:paraId="4FC425B0" w14:textId="77777777" w:rsidR="00A251A1" w:rsidRPr="00A251A1" w:rsidRDefault="00A251A1" w:rsidP="00A251A1">
      <w:pPr>
        <w:widowControl/>
        <w:rPr>
          <w:rFonts w:ascii="Verdana" w:hAnsi="Verdana" w:cs="Verdana"/>
          <w:b/>
          <w:bCs/>
        </w:rPr>
      </w:pPr>
    </w:p>
    <w:p w14:paraId="32E6B15F" w14:textId="77777777" w:rsidR="00A251A1" w:rsidRPr="00A251A1" w:rsidRDefault="00A251A1" w:rsidP="00A251A1">
      <w:pPr>
        <w:widowControl/>
        <w:rPr>
          <w:rFonts w:ascii="Verdana" w:hAnsi="Verdana" w:cs="Verdana"/>
          <w:b/>
          <w:bCs/>
        </w:rPr>
      </w:pPr>
    </w:p>
    <w:p w14:paraId="572F5A95" w14:textId="0E36BE6F"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.4 Risico’s voor studiedeelnemers (max. 150 woorden)</w:t>
      </w:r>
    </w:p>
    <w:p w14:paraId="4EB2F47F" w14:textId="77777777" w:rsidR="00A251A1" w:rsidRPr="00D20E68" w:rsidRDefault="00A251A1" w:rsidP="00A251A1">
      <w:pPr>
        <w:widowControl/>
        <w:rPr>
          <w:rFonts w:ascii="Verdana" w:hAnsi="Verdana" w:cs="Verdana"/>
        </w:rPr>
      </w:pPr>
      <w:r w:rsidRPr="00D20E68">
        <w:rPr>
          <w:rFonts w:ascii="Verdana" w:hAnsi="Verdana" w:cs="Verdana"/>
        </w:rPr>
        <w:t>Wat zijn de risico’s voor studiedeelnemers?</w:t>
      </w:r>
    </w:p>
    <w:p w14:paraId="425A9B55" w14:textId="77777777" w:rsidR="00A251A1" w:rsidRPr="00A251A1" w:rsidRDefault="00A251A1" w:rsidP="00A251A1">
      <w:pPr>
        <w:widowControl/>
        <w:rPr>
          <w:rFonts w:ascii="Verdana" w:hAnsi="Verdana" w:cs="Verdana"/>
          <w:b/>
          <w:bCs/>
        </w:rPr>
      </w:pPr>
    </w:p>
    <w:p w14:paraId="2905D4A3" w14:textId="77777777" w:rsidR="00A251A1" w:rsidRPr="00A251A1" w:rsidRDefault="00A251A1" w:rsidP="00A251A1">
      <w:pPr>
        <w:widowControl/>
        <w:rPr>
          <w:rFonts w:ascii="Verdana" w:hAnsi="Verdana" w:cs="Verdana"/>
          <w:b/>
          <w:bCs/>
        </w:rPr>
      </w:pPr>
    </w:p>
    <w:p w14:paraId="5FBB3300" w14:textId="24B29926"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.5 Belasting voor studiedeelnemers (max. 150 woorden)</w:t>
      </w:r>
    </w:p>
    <w:p w14:paraId="2BA07346" w14:textId="77777777" w:rsidR="00A251A1" w:rsidRPr="00D20E68" w:rsidRDefault="00A251A1" w:rsidP="00A251A1">
      <w:pPr>
        <w:widowControl/>
        <w:rPr>
          <w:rFonts w:ascii="Verdana" w:hAnsi="Verdana" w:cs="Verdana"/>
        </w:rPr>
      </w:pPr>
      <w:r w:rsidRPr="00D20E68">
        <w:rPr>
          <w:rFonts w:ascii="Verdana" w:hAnsi="Verdana" w:cs="Verdana"/>
        </w:rPr>
        <w:t>Wat is de belasting voor de studiedeelnemers? Wat moet een deelnemer precies doen en hoe vaak? Welke activiteiten moet een deelnemer uitvoeren, hoe vaak en waar?</w:t>
      </w:r>
    </w:p>
    <w:p w14:paraId="457309F7" w14:textId="77777777" w:rsidR="00A251A1" w:rsidRPr="00A251A1" w:rsidRDefault="00A251A1" w:rsidP="00A251A1">
      <w:pPr>
        <w:widowControl/>
        <w:rPr>
          <w:rFonts w:ascii="Verdana" w:hAnsi="Verdana" w:cs="Verdana"/>
          <w:b/>
          <w:bCs/>
        </w:rPr>
      </w:pPr>
    </w:p>
    <w:p w14:paraId="695211C9" w14:textId="77777777" w:rsidR="00A251A1" w:rsidRPr="00A251A1" w:rsidRDefault="00A251A1" w:rsidP="00A251A1">
      <w:pPr>
        <w:widowControl/>
        <w:rPr>
          <w:rFonts w:ascii="Verdana" w:hAnsi="Verdana" w:cs="Verdana"/>
          <w:b/>
          <w:bCs/>
        </w:rPr>
      </w:pPr>
    </w:p>
    <w:p w14:paraId="0C8129AF" w14:textId="7DE22E9A"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.6 Haalbaarheid van het onderzoek (max. 150 woorden)</w:t>
      </w:r>
    </w:p>
    <w:p w14:paraId="5228D3FF" w14:textId="77777777" w:rsidR="00A251A1" w:rsidRPr="00D20E68" w:rsidRDefault="00A251A1" w:rsidP="00A251A1">
      <w:pPr>
        <w:widowControl/>
        <w:rPr>
          <w:rFonts w:ascii="Verdana" w:hAnsi="Verdana" w:cs="Verdana"/>
        </w:rPr>
      </w:pPr>
      <w:r w:rsidRPr="00D20E68">
        <w:rPr>
          <w:rFonts w:ascii="Verdana" w:hAnsi="Verdana" w:cs="Verdana"/>
        </w:rPr>
        <w:t>Omschrijf de haalbaarheid van de studie in termen van werving van voldoende deelnemers, samenwerking met relevante disciplines, aanwezigheid van randvoorwaarden etc.</w:t>
      </w:r>
    </w:p>
    <w:p w14:paraId="0359CB09" w14:textId="77777777" w:rsidR="00A251A1" w:rsidRPr="00A251A1" w:rsidRDefault="00A251A1" w:rsidP="00A251A1">
      <w:pPr>
        <w:widowControl/>
        <w:rPr>
          <w:rFonts w:ascii="Verdana" w:hAnsi="Verdana" w:cs="Verdana"/>
          <w:b/>
          <w:bCs/>
        </w:rPr>
      </w:pPr>
    </w:p>
    <w:p w14:paraId="26CED33D" w14:textId="77777777" w:rsidR="00A251A1" w:rsidRPr="00A251A1" w:rsidRDefault="00A251A1" w:rsidP="00A251A1">
      <w:pPr>
        <w:widowControl/>
        <w:rPr>
          <w:rFonts w:ascii="Verdana" w:hAnsi="Verdana" w:cs="Verdana"/>
          <w:b/>
          <w:bCs/>
        </w:rPr>
      </w:pPr>
    </w:p>
    <w:p w14:paraId="678AA320" w14:textId="74957DDD"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.7 Cliëntenparticipatie (max. 150 woorden)</w:t>
      </w:r>
    </w:p>
    <w:p w14:paraId="4CA0E5E8" w14:textId="77777777" w:rsidR="00A251A1" w:rsidRPr="00D20E68" w:rsidRDefault="00A251A1" w:rsidP="00A251A1">
      <w:pPr>
        <w:widowControl/>
        <w:rPr>
          <w:rFonts w:ascii="Verdana" w:hAnsi="Verdana" w:cs="Verdana"/>
        </w:rPr>
      </w:pPr>
      <w:r w:rsidRPr="00D20E68">
        <w:rPr>
          <w:rFonts w:ascii="Verdana" w:hAnsi="Verdana" w:cs="Verdana"/>
        </w:rPr>
        <w:t>Zijn vertegenwoordigers van de doelgroep betrokken bij het ontwerp, de uitvoering, de verspreiding en/of implementatie van de studie? Zo ja, hoe? Zo nee, waarom niet?</w:t>
      </w:r>
    </w:p>
    <w:p w14:paraId="53A0C29B" w14:textId="77777777" w:rsidR="00A251A1" w:rsidRPr="00A251A1" w:rsidRDefault="00A251A1" w:rsidP="00A251A1">
      <w:pPr>
        <w:widowControl/>
        <w:rPr>
          <w:rFonts w:ascii="Verdana" w:hAnsi="Verdana" w:cs="Verdana"/>
          <w:b/>
          <w:bCs/>
        </w:rPr>
      </w:pPr>
    </w:p>
    <w:p w14:paraId="59569F88" w14:textId="77777777" w:rsidR="00A251A1" w:rsidRPr="00A251A1" w:rsidRDefault="00A251A1" w:rsidP="00A251A1">
      <w:pPr>
        <w:widowControl/>
        <w:rPr>
          <w:rFonts w:ascii="Verdana" w:hAnsi="Verdana" w:cs="Verdana"/>
          <w:b/>
          <w:bCs/>
        </w:rPr>
      </w:pPr>
    </w:p>
    <w:p w14:paraId="6B32FB78" w14:textId="79566242"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.8 Representativiteit (max. 150 woorden)</w:t>
      </w:r>
    </w:p>
    <w:p w14:paraId="1DE62D59" w14:textId="77777777" w:rsidR="00A251A1" w:rsidRPr="00D20E68" w:rsidRDefault="00A251A1" w:rsidP="00A251A1">
      <w:pPr>
        <w:widowControl/>
        <w:rPr>
          <w:rFonts w:ascii="Verdana" w:hAnsi="Verdana" w:cs="Verdana"/>
        </w:rPr>
      </w:pPr>
      <w:r w:rsidRPr="00D20E68">
        <w:rPr>
          <w:rFonts w:ascii="Verdana" w:hAnsi="Verdana" w:cs="Verdana"/>
        </w:rPr>
        <w:t>Biedt u aandacht aan ‘diversiteit’ als het gaat om de studie-deelnemers? En zijn betrokken cliënt (-vertegenwoordigers) voldoende representatief voor de doelgroep van dit onderzoek?</w:t>
      </w:r>
    </w:p>
    <w:p w14:paraId="22666176" w14:textId="77777777" w:rsidR="00A251A1" w:rsidRPr="00A251A1" w:rsidRDefault="00A251A1" w:rsidP="00A251A1">
      <w:pPr>
        <w:widowControl/>
        <w:rPr>
          <w:rFonts w:ascii="Verdana" w:hAnsi="Verdana" w:cs="Verdana"/>
          <w:b/>
          <w:bCs/>
        </w:rPr>
      </w:pPr>
    </w:p>
    <w:p w14:paraId="4CB5B333" w14:textId="77777777" w:rsidR="00A251A1" w:rsidRPr="00A251A1" w:rsidRDefault="00A251A1" w:rsidP="00A251A1">
      <w:pPr>
        <w:widowControl/>
        <w:rPr>
          <w:rFonts w:ascii="Verdana" w:hAnsi="Verdana" w:cs="Verdana"/>
          <w:b/>
          <w:bCs/>
        </w:rPr>
      </w:pPr>
    </w:p>
    <w:p w14:paraId="71A8825E" w14:textId="02ED8B14"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.9 Ethiek (max. 150 woorden)</w:t>
      </w:r>
    </w:p>
    <w:p w14:paraId="689E3DFE" w14:textId="77777777" w:rsidR="00A251A1" w:rsidRPr="00D20E68" w:rsidRDefault="00A251A1" w:rsidP="00A251A1">
      <w:pPr>
        <w:widowControl/>
        <w:rPr>
          <w:rFonts w:ascii="Verdana" w:hAnsi="Verdana" w:cs="Verdana"/>
        </w:rPr>
      </w:pPr>
      <w:r w:rsidRPr="00D20E68">
        <w:rPr>
          <w:rFonts w:ascii="Verdana" w:hAnsi="Verdana" w:cs="Verdana"/>
        </w:rPr>
        <w:t>Geef aan hoe u rekening houdt met ethische aspecten en de privacy van studiedeelnemers.</w:t>
      </w:r>
    </w:p>
    <w:p w14:paraId="19BD1E34" w14:textId="77777777" w:rsidR="00A251A1" w:rsidRPr="00A251A1" w:rsidRDefault="00A251A1" w:rsidP="00A251A1">
      <w:pPr>
        <w:widowControl/>
        <w:rPr>
          <w:rFonts w:ascii="Verdana" w:hAnsi="Verdana" w:cs="Verdana"/>
          <w:b/>
          <w:bCs/>
        </w:rPr>
      </w:pPr>
    </w:p>
    <w:p w14:paraId="073C7E12" w14:textId="77777777" w:rsidR="00A251A1" w:rsidRPr="00A251A1" w:rsidRDefault="00A251A1" w:rsidP="00A251A1">
      <w:pPr>
        <w:widowControl/>
        <w:rPr>
          <w:rFonts w:ascii="Verdana" w:hAnsi="Verdana" w:cs="Verdana"/>
          <w:b/>
          <w:bCs/>
        </w:rPr>
      </w:pPr>
    </w:p>
    <w:p w14:paraId="36BD2F76" w14:textId="248CD8A7"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.10 Communicatie (max. 150 woorden)</w:t>
      </w:r>
    </w:p>
    <w:p w14:paraId="12D2A12E" w14:textId="77777777" w:rsidR="00A251A1" w:rsidRPr="00D20E68" w:rsidRDefault="00A251A1" w:rsidP="00A251A1">
      <w:pPr>
        <w:widowControl/>
        <w:rPr>
          <w:rFonts w:ascii="Verdana" w:hAnsi="Verdana" w:cs="Verdana"/>
        </w:rPr>
      </w:pPr>
      <w:r w:rsidRPr="00D20E68">
        <w:rPr>
          <w:rFonts w:ascii="Verdana" w:hAnsi="Verdana" w:cs="Verdana"/>
        </w:rPr>
        <w:t>Welke communicatiemiddelen worden in en buiten het onderzoek ingezet? Hoe worden verschillende belanghebbenden op de hoogte gebracht van de resultaten?</w:t>
      </w:r>
    </w:p>
    <w:p w14:paraId="357E16FC" w14:textId="77777777" w:rsidR="00A251A1" w:rsidRPr="00A251A1" w:rsidRDefault="00A251A1" w:rsidP="00A251A1">
      <w:pPr>
        <w:widowControl/>
        <w:rPr>
          <w:rFonts w:ascii="Verdana" w:hAnsi="Verdana" w:cs="Verdana"/>
          <w:b/>
          <w:bCs/>
        </w:rPr>
      </w:pPr>
    </w:p>
    <w:p w14:paraId="4144A101" w14:textId="77777777" w:rsidR="00A251A1" w:rsidRPr="00A251A1" w:rsidRDefault="00A251A1" w:rsidP="00A251A1">
      <w:pPr>
        <w:widowControl/>
        <w:rPr>
          <w:rFonts w:ascii="Verdana" w:hAnsi="Verdana" w:cs="Verdana"/>
          <w:b/>
          <w:bCs/>
        </w:rPr>
      </w:pPr>
    </w:p>
    <w:p w14:paraId="00E18CF1" w14:textId="6C335047" w:rsidR="00A251A1" w:rsidRPr="00A251A1" w:rsidRDefault="00D20E68" w:rsidP="00A251A1">
      <w:pPr>
        <w:widowControl/>
        <w:rPr>
          <w:rFonts w:ascii="Verdana" w:hAnsi="Verdana" w:cs="Verdana"/>
          <w:b/>
          <w:bCs/>
        </w:rPr>
      </w:pPr>
      <w:r>
        <w:rPr>
          <w:rFonts w:ascii="Verdana" w:hAnsi="Verdana" w:cs="Verdana"/>
          <w:b/>
          <w:bCs/>
        </w:rPr>
        <w:t>9</w:t>
      </w:r>
      <w:r w:rsidR="00A251A1" w:rsidRPr="00A251A1">
        <w:rPr>
          <w:rFonts w:ascii="Verdana" w:hAnsi="Verdana" w:cs="Verdana"/>
          <w:b/>
          <w:bCs/>
        </w:rPr>
        <w:t>.11 Implementatie van onderzoeksresultaten (max. 150 woorden)</w:t>
      </w:r>
    </w:p>
    <w:p w14:paraId="67E8AA67" w14:textId="77777777" w:rsidR="00A251A1" w:rsidRPr="00D20E68" w:rsidRDefault="00A251A1" w:rsidP="00A251A1">
      <w:pPr>
        <w:widowControl/>
        <w:rPr>
          <w:rFonts w:ascii="Verdana" w:hAnsi="Verdana" w:cs="Verdana"/>
        </w:rPr>
      </w:pPr>
      <w:r w:rsidRPr="00D20E68">
        <w:rPr>
          <w:rFonts w:ascii="Verdana" w:hAnsi="Verdana" w:cs="Verdana"/>
        </w:rPr>
        <w:t>Indien het onderzoek succesvol is, wat zijn dan logische vervolgstappen?</w:t>
      </w:r>
    </w:p>
    <w:p w14:paraId="76896054" w14:textId="63DE1BBE" w:rsidR="00A251A1" w:rsidRPr="00D20E68" w:rsidRDefault="00A251A1" w:rsidP="00A251A1">
      <w:pPr>
        <w:widowControl/>
        <w:rPr>
          <w:rFonts w:ascii="Verdana" w:hAnsi="Verdana" w:cs="Verdana"/>
        </w:rPr>
      </w:pPr>
      <w:r w:rsidRPr="00D20E68">
        <w:rPr>
          <w:rFonts w:ascii="Verdana" w:hAnsi="Verdana" w:cs="Verdana"/>
        </w:rPr>
        <w:t>Hoe kunnen de resultaten in de praktijk worden gebruikt en op welke termijn kan dit plaatsvinden?</w:t>
      </w:r>
    </w:p>
    <w:p w14:paraId="5D0FA70A" w14:textId="3C88212B" w:rsidR="00A251A1" w:rsidRPr="00D20E68" w:rsidRDefault="00A251A1" w:rsidP="009F1FC3">
      <w:pPr>
        <w:widowControl/>
        <w:rPr>
          <w:rFonts w:ascii="Verdana" w:hAnsi="Verdana" w:cs="Verdana"/>
        </w:rPr>
      </w:pPr>
    </w:p>
    <w:p w14:paraId="4D6D5619" w14:textId="77777777" w:rsidR="00A251A1" w:rsidRPr="00A251A1" w:rsidRDefault="00A251A1" w:rsidP="009F1FC3">
      <w:pPr>
        <w:widowControl/>
        <w:rPr>
          <w:rFonts w:ascii="Verdana" w:hAnsi="Verdana" w:cs="Verdana"/>
          <w:b/>
          <w:bCs/>
        </w:rPr>
      </w:pPr>
    </w:p>
    <w:p w14:paraId="05F96A66" w14:textId="5691B63B" w:rsidR="006C69EF" w:rsidRDefault="00D20E68" w:rsidP="009F1FC3">
      <w:pPr>
        <w:widowControl/>
        <w:rPr>
          <w:rFonts w:ascii="Verdana" w:hAnsi="Verdana" w:cs="Verdana"/>
          <w:b/>
          <w:bCs/>
          <w:lang w:val="en-GB"/>
        </w:rPr>
      </w:pPr>
      <w:r>
        <w:rPr>
          <w:rFonts w:ascii="Verdana" w:hAnsi="Verdana" w:cs="Verdana"/>
          <w:b/>
          <w:bCs/>
          <w:lang w:val="en-GB"/>
        </w:rPr>
        <w:t>10</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617655">
      <w:pPr>
        <w:widowControl/>
        <w:numPr>
          <w:ilvl w:val="0"/>
          <w:numId w:val="23"/>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617655">
      <w:pPr>
        <w:widowControl/>
        <w:numPr>
          <w:ilvl w:val="0"/>
          <w:numId w:val="23"/>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7ED98F8C" w:rsidR="006C69EF" w:rsidRDefault="00614E0D" w:rsidP="000458F0">
      <w:pPr>
        <w:widowControl/>
        <w:rPr>
          <w:rFonts w:ascii="Verdana" w:hAnsi="Verdana" w:cs="Verdana"/>
          <w:lang w:val="en-GB"/>
        </w:rPr>
      </w:pPr>
      <w:r>
        <w:rPr>
          <w:rFonts w:ascii="Verdana" w:hAnsi="Verdana" w:cs="Verdana"/>
          <w:b/>
          <w:bCs/>
          <w:lang w:val="en-GB"/>
        </w:rPr>
        <w:t>1</w:t>
      </w:r>
      <w:r w:rsidR="00D20E68">
        <w:rPr>
          <w:rFonts w:ascii="Verdana" w:hAnsi="Verdana" w:cs="Verdana"/>
          <w:b/>
          <w:bCs/>
          <w:lang w:val="en-GB"/>
        </w:rPr>
        <w:t>1</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1DB4B9C"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11</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0458F0">
      <w:pPr>
        <w:widowControl/>
        <w:numPr>
          <w:ilvl w:val="0"/>
          <w:numId w:val="8"/>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3B6FF4">
      <w:pPr>
        <w:pStyle w:val="Lijstalinea"/>
        <w:widowControl/>
        <w:numPr>
          <w:ilvl w:val="0"/>
          <w:numId w:val="8"/>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3B6FF4">
      <w:pPr>
        <w:pStyle w:val="Lijstalinea"/>
        <w:widowControl/>
        <w:numPr>
          <w:ilvl w:val="0"/>
          <w:numId w:val="8"/>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B1394">
      <w:pPr>
        <w:pStyle w:val="Lijstalinea"/>
        <w:numPr>
          <w:ilvl w:val="0"/>
          <w:numId w:val="8"/>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6AF962F4" w:rsidR="0007607F" w:rsidRPr="00404ACB" w:rsidRDefault="00FD0749" w:rsidP="0007607F">
      <w:pPr>
        <w:rPr>
          <w:rFonts w:ascii="Verdana" w:hAnsi="Verdana" w:cs="Verdana"/>
          <w:b/>
          <w:lang w:val="en-GB"/>
        </w:rPr>
      </w:pPr>
      <w:r>
        <w:rPr>
          <w:rFonts w:ascii="Verdana" w:hAnsi="Verdana" w:cs="Verdana"/>
          <w:b/>
          <w:lang w:val="en-GB"/>
        </w:rPr>
        <w:t>1</w:t>
      </w:r>
      <w:r w:rsidR="00D20E68">
        <w:rPr>
          <w:rFonts w:ascii="Verdana" w:hAnsi="Verdana" w:cs="Verdana"/>
          <w:b/>
          <w:lang w:val="en-GB"/>
        </w:rPr>
        <w:t>2</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0D0D5C61"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t>1</w:t>
      </w:r>
      <w:r w:rsidR="00D20E68">
        <w:rPr>
          <w:rFonts w:ascii="Verdana" w:hAnsi="Verdana" w:cs="Verdana"/>
          <w:b/>
          <w:lang w:val="en-GB"/>
        </w:rPr>
        <w:t>3</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652B1BF7" w:rsidR="00B159AC" w:rsidRDefault="00B159AC" w:rsidP="00B159AC">
      <w:pPr>
        <w:widowControl/>
        <w:numPr>
          <w:ilvl w:val="0"/>
          <w:numId w:val="34"/>
        </w:numPr>
        <w:rPr>
          <w:rFonts w:ascii="Verdana" w:hAnsi="Verdana" w:cs="Verdana"/>
          <w:lang w:val="en-GB"/>
        </w:rPr>
      </w:pPr>
      <w:r w:rsidRPr="002222C5">
        <w:rPr>
          <w:rFonts w:ascii="Verdana" w:hAnsi="Verdana" w:cs="Verdana"/>
          <w:lang w:val="en-GB"/>
        </w:rPr>
        <w:t xml:space="preserve">Please describe how does the project fits within the </w:t>
      </w:r>
      <w:hyperlink r:id="rId11" w:history="1">
        <w:r w:rsidR="006D099F" w:rsidRPr="002222C5">
          <w:rPr>
            <w:rStyle w:val="Hyperlink"/>
            <w:rFonts w:ascii="Verdana" w:hAnsi="Verdana" w:cs="Verdana"/>
            <w:lang w:val="en-GB"/>
          </w:rPr>
          <w:t>Knowledge and Innovation Agenda 2020-2023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14:paraId="6F875F2B" w14:textId="65904B28" w:rsidR="00B159AC" w:rsidRPr="00B62D9E" w:rsidRDefault="00B159AC" w:rsidP="00E25928">
      <w:pPr>
        <w:widowControl/>
        <w:numPr>
          <w:ilvl w:val="0"/>
          <w:numId w:val="34"/>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 xml:space="preserve">By 2030, the extent of care provided to people within their own living environment (rather than in health-care institutions) will be 50% more </w:t>
      </w:r>
      <w:r w:rsidRPr="00F57472">
        <w:rPr>
          <w:rFonts w:ascii="Verdana" w:eastAsia="STXihei" w:hAnsi="Verdana"/>
          <w:lang w:val="en-GB" w:eastAsia="en-US"/>
        </w:rPr>
        <w:lastRenderedPageBreak/>
        <w:t>than today or such care will be provided 50% more frequently than at present.</w:t>
      </w:r>
    </w:p>
    <w:p w14:paraId="5C3C2AE8"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B159AC">
      <w:pPr>
        <w:pStyle w:val="Lijstalinea"/>
        <w:widowControl/>
        <w:numPr>
          <w:ilvl w:val="0"/>
          <w:numId w:val="45"/>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4077F97B" w:rsidR="0076427F" w:rsidRDefault="0076427F" w:rsidP="0076427F">
      <w:pPr>
        <w:widowControl/>
        <w:rPr>
          <w:rFonts w:ascii="Verdana" w:hAnsi="Verdana" w:cs="Verdana"/>
          <w:b/>
          <w:bCs/>
          <w:lang w:val="en-GB"/>
        </w:rPr>
      </w:pPr>
      <w:r>
        <w:rPr>
          <w:rFonts w:ascii="Verdana" w:hAnsi="Verdana" w:cs="Verdana"/>
          <w:b/>
          <w:bCs/>
          <w:lang w:val="en-GB"/>
        </w:rPr>
        <w:t>1</w:t>
      </w:r>
      <w:r w:rsidR="00D20E68">
        <w:rPr>
          <w:rFonts w:ascii="Verdana" w:hAnsi="Verdana" w:cs="Verdana"/>
          <w:b/>
          <w:bCs/>
          <w:lang w:val="en-GB"/>
        </w:rPr>
        <w:t>4</w:t>
      </w:r>
      <w:r>
        <w:rPr>
          <w:rFonts w:ascii="Verdana" w:hAnsi="Verdana" w:cs="Verdana"/>
          <w:b/>
          <w:bCs/>
          <w:lang w:val="en-GB"/>
        </w:rPr>
        <w:t>. Applicable categories</w:t>
      </w:r>
    </w:p>
    <w:p w14:paraId="7C951070" w14:textId="77777777" w:rsidR="0076427F" w:rsidRPr="00B62D9E" w:rsidRDefault="0076427F" w:rsidP="00B62D9E">
      <w:pPr>
        <w:pStyle w:val="Lijstalinea"/>
        <w:widowControl/>
        <w:numPr>
          <w:ilvl w:val="0"/>
          <w:numId w:val="48"/>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047489" w14:paraId="342F085B" w14:textId="77777777" w:rsidTr="00B62D9E">
        <w:trPr>
          <w:trHeight w:val="217"/>
        </w:trPr>
        <w:tc>
          <w:tcPr>
            <w:tcW w:w="7586" w:type="dxa"/>
          </w:tcPr>
          <w:p w14:paraId="470A1AF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047489" w14:paraId="3F03527E" w14:textId="77777777" w:rsidTr="00B62D9E">
        <w:trPr>
          <w:trHeight w:val="256"/>
        </w:trPr>
        <w:tc>
          <w:tcPr>
            <w:tcW w:w="7586" w:type="dxa"/>
          </w:tcPr>
          <w:p w14:paraId="53B7DD87"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55AAA8D7" w:rsidR="0076427F" w:rsidRDefault="0076427F">
      <w:pPr>
        <w:widowControl/>
        <w:overflowPunct/>
        <w:autoSpaceDE/>
        <w:autoSpaceDN/>
        <w:adjustRightInd/>
        <w:textAlignment w:val="auto"/>
        <w:rPr>
          <w:rFonts w:ascii="Verdana" w:hAnsi="Verdana"/>
          <w:lang w:val="en-GB"/>
        </w:rPr>
      </w:pPr>
    </w:p>
    <w:p w14:paraId="47AC5D08" w14:textId="0C876EE7" w:rsidR="0076427F" w:rsidRPr="008C0965" w:rsidRDefault="0076427F" w:rsidP="00B62D9E">
      <w:pPr>
        <w:pStyle w:val="Lijstalinea"/>
        <w:numPr>
          <w:ilvl w:val="0"/>
          <w:numId w:val="48"/>
        </w:numPr>
        <w:rPr>
          <w:rFonts w:ascii="Verdana" w:hAnsi="Verdana"/>
          <w:lang w:val="en-GB"/>
        </w:rPr>
      </w:pPr>
      <w:r w:rsidRPr="008C0965">
        <w:rPr>
          <w:rFonts w:ascii="Verdana" w:hAnsi="Verdana"/>
          <w:lang w:val="en-GB"/>
        </w:rPr>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047489" w14:paraId="1A0C8CA1" w14:textId="77777777" w:rsidTr="007D1F5F">
        <w:tc>
          <w:tcPr>
            <w:tcW w:w="7280" w:type="dxa"/>
          </w:tcPr>
          <w:p w14:paraId="7E751395"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047489" w14:paraId="13421589" w14:textId="77777777" w:rsidTr="007D1F5F">
        <w:tc>
          <w:tcPr>
            <w:tcW w:w="7280" w:type="dxa"/>
          </w:tcPr>
          <w:p w14:paraId="6E7BC83D"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047489" w14:paraId="73FE8EC3" w14:textId="77777777" w:rsidTr="007D1F5F">
        <w:tc>
          <w:tcPr>
            <w:tcW w:w="7280" w:type="dxa"/>
          </w:tcPr>
          <w:p w14:paraId="6940E4D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047489" w14:paraId="27EB0D71" w14:textId="77777777" w:rsidTr="007D1F5F">
        <w:tc>
          <w:tcPr>
            <w:tcW w:w="7280" w:type="dxa"/>
          </w:tcPr>
          <w:p w14:paraId="07B7C827"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047489" w14:paraId="04ED822B" w14:textId="77777777" w:rsidTr="007D1F5F">
        <w:tc>
          <w:tcPr>
            <w:tcW w:w="7280" w:type="dxa"/>
          </w:tcPr>
          <w:p w14:paraId="7F6F760C" w14:textId="77777777" w:rsidR="0076427F" w:rsidRDefault="0076427F" w:rsidP="007D1F5F">
            <w:pPr>
              <w:widowControl/>
              <w:numPr>
                <w:ilvl w:val="0"/>
                <w:numId w:val="33"/>
              </w:numPr>
              <w:ind w:left="367" w:hanging="367"/>
              <w:rPr>
                <w:rFonts w:ascii="Verdana" w:hAnsi="Verdana" w:cs="Verdana"/>
                <w:lang w:val="en-GB"/>
              </w:rPr>
            </w:pPr>
            <w:proofErr w:type="spellStart"/>
            <w:r>
              <w:rPr>
                <w:rFonts w:ascii="Verdana" w:hAnsi="Verdana" w:cs="Verdana"/>
                <w:lang w:val="en-GB"/>
              </w:rPr>
              <w:t>NeuroLabNL</w:t>
            </w:r>
            <w:proofErr w:type="spellEnd"/>
            <w:r>
              <w:rPr>
                <w:rFonts w:ascii="Verdana" w:hAnsi="Verdana" w:cs="Verdana"/>
                <w:lang w:val="en-GB"/>
              </w:rPr>
              <w:t>: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047489" w14:paraId="1A5EAD8F" w14:textId="77777777" w:rsidTr="007D1F5F">
        <w:tc>
          <w:tcPr>
            <w:tcW w:w="7280" w:type="dxa"/>
          </w:tcPr>
          <w:p w14:paraId="6F31AF62"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563907E" w:rsidR="0076427F" w:rsidRPr="008C0965" w:rsidRDefault="0076427F" w:rsidP="00B62D9E">
      <w:pPr>
        <w:pStyle w:val="Lijstalinea"/>
        <w:widowControl/>
        <w:numPr>
          <w:ilvl w:val="0"/>
          <w:numId w:val="48"/>
        </w:numPr>
        <w:rPr>
          <w:rFonts w:ascii="Verdana" w:hAnsi="Verdana" w:cs="Verdana"/>
          <w:lang w:val="en-GB"/>
        </w:rPr>
      </w:pPr>
      <w:r w:rsidRPr="008C0965">
        <w:rPr>
          <w:rFonts w:ascii="Verdana" w:hAnsi="Verdana" w:cs="Verdana"/>
          <w:lang w:val="en-GB"/>
        </w:rPr>
        <w:t>Indicate on which of the</w:t>
      </w:r>
      <w:r w:rsidR="00527C55">
        <w:rPr>
          <w:rFonts w:ascii="Verdana" w:hAnsi="Verdana" w:cs="Verdana"/>
          <w:lang w:val="en-GB"/>
        </w:rPr>
        <w:t xml:space="preserv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lastRenderedPageBreak/>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5FA7D72" w14:textId="77777777" w:rsidR="008D7C9F" w:rsidRPr="00717539" w:rsidRDefault="008D7C9F" w:rsidP="00717539">
      <w:pPr>
        <w:widowControl/>
        <w:overflowPunct/>
        <w:autoSpaceDE/>
        <w:autoSpaceDN/>
        <w:adjustRightInd/>
        <w:textAlignment w:val="auto"/>
        <w:rPr>
          <w:rFonts w:ascii="Verdana" w:hAnsi="Verdana" w:cs="Verdana"/>
          <w:lang w:val="en-GB"/>
        </w:rPr>
      </w:pPr>
    </w:p>
    <w:p w14:paraId="54412F92" w14:textId="55418818" w:rsidR="008D7C9F" w:rsidRDefault="00B93A61" w:rsidP="00B3320D">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Pr>
          <w:rFonts w:ascii="Verdana" w:hAnsi="Verdana" w:cs="Verdana"/>
          <w:lang w:val="en-GB"/>
        </w:rPr>
        <w:t xml:space="preserve"> </w:t>
      </w:r>
    </w:p>
    <w:p w14:paraId="00C3CEB8" w14:textId="77777777" w:rsidR="008D7C9F" w:rsidRDefault="008D7C9F" w:rsidP="008D7C9F">
      <w:pPr>
        <w:widowControl/>
        <w:overflowPunct/>
        <w:autoSpaceDE/>
        <w:autoSpaceDN/>
        <w:adjustRightInd/>
        <w:textAlignment w:val="auto"/>
        <w:rPr>
          <w:rFonts w:ascii="Verdana" w:hAnsi="Verdana" w:cs="Verdana"/>
          <w:lang w:val="en-GB"/>
        </w:rPr>
      </w:pPr>
    </w:p>
    <w:p w14:paraId="13C7F36F" w14:textId="233DD5F1" w:rsidR="002D6FC3" w:rsidRDefault="008D7C9F" w:rsidP="008D7C9F">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which </w:t>
      </w:r>
      <w:r w:rsidR="00686AE9" w:rsidRPr="00686AE9">
        <w:rPr>
          <w:rFonts w:ascii="Verdana" w:hAnsi="Verdana" w:cs="Verdana"/>
          <w:lang w:val="en-GB"/>
        </w:rPr>
        <w:t>Key Enabling Methodologies</w:t>
      </w:r>
      <w:r w:rsidR="00527C55">
        <w:rPr>
          <w:rStyle w:val="Voetnootmarkering"/>
          <w:rFonts w:ascii="Verdana" w:hAnsi="Verdana" w:cs="Verdana"/>
          <w:lang w:val="en-GB"/>
        </w:rPr>
        <w:footnoteReference w:id="4"/>
      </w:r>
      <w:r w:rsidR="00583625">
        <w:rPr>
          <w:rFonts w:ascii="Verdana" w:hAnsi="Verdana" w:cs="Verdana"/>
          <w:lang w:val="en-GB"/>
        </w:rPr>
        <w:t xml:space="preserve"> </w:t>
      </w:r>
      <w:r>
        <w:rPr>
          <w:rFonts w:ascii="Verdana" w:hAnsi="Verdana" w:cs="Verdana"/>
          <w:lang w:val="en-GB"/>
        </w:rPr>
        <w:t>are relevant for the project</w:t>
      </w:r>
      <w:r w:rsidR="00011406">
        <w:rPr>
          <w:rFonts w:ascii="Verdana" w:hAnsi="Verdana" w:cs="Verdana"/>
          <w:lang w:val="en-GB"/>
        </w:rPr>
        <w:t xml:space="preserve"> and why the</w:t>
      </w:r>
      <w:r w:rsidR="00B3542B">
        <w:rPr>
          <w:rFonts w:ascii="Verdana" w:hAnsi="Verdana" w:cs="Verdana"/>
          <w:lang w:val="en-GB"/>
        </w:rPr>
        <w:t>y are relevant</w:t>
      </w:r>
      <w:r>
        <w:rPr>
          <w:rFonts w:ascii="Verdana" w:hAnsi="Verdana" w:cs="Verdana"/>
          <w:lang w:val="en-GB"/>
        </w:rPr>
        <w:t xml:space="preserve">. </w:t>
      </w:r>
    </w:p>
    <w:p w14:paraId="1F00A088" w14:textId="77777777" w:rsidR="002D6FC3" w:rsidRDefault="002D6FC3" w:rsidP="002D6FC3">
      <w:pPr>
        <w:widowControl/>
        <w:overflowPunct/>
        <w:autoSpaceDE/>
        <w:autoSpaceDN/>
        <w:adjustRightInd/>
        <w:textAlignment w:val="auto"/>
        <w:rPr>
          <w:rFonts w:ascii="Verdana" w:hAnsi="Verdana" w:cs="Verdana"/>
          <w:lang w:val="en-GB"/>
        </w:rPr>
      </w:pPr>
    </w:p>
    <w:p w14:paraId="3D716031" w14:textId="77777777" w:rsidR="000866D2" w:rsidRDefault="006A4C01" w:rsidP="00717539">
      <w:pPr>
        <w:pStyle w:val="Lijstalinea"/>
        <w:widowControl/>
        <w:numPr>
          <w:ilvl w:val="0"/>
          <w:numId w:val="48"/>
        </w:numPr>
        <w:overflowPunct/>
        <w:autoSpaceDE/>
        <w:autoSpaceDN/>
        <w:adjustRightInd/>
        <w:textAlignment w:val="auto"/>
        <w:rPr>
          <w:rFonts w:ascii="Verdana" w:hAnsi="Verdana" w:cs="Verdana"/>
          <w:lang w:val="en-GB"/>
        </w:rPr>
      </w:pPr>
      <w:r>
        <w:rPr>
          <w:rFonts w:ascii="Verdana" w:hAnsi="Verdana" w:cs="Verdana"/>
          <w:lang w:val="en-GB"/>
        </w:rPr>
        <w:t xml:space="preserve">Describe possible collaborations with other public-private partnerships </w:t>
      </w:r>
      <w:r w:rsidR="00680CB7">
        <w:rPr>
          <w:rFonts w:ascii="Verdana" w:hAnsi="Verdana" w:cs="Verdana"/>
          <w:lang w:val="en-GB"/>
        </w:rPr>
        <w:t xml:space="preserve">or which of these public-private partnerships are relevant for </w:t>
      </w:r>
      <w:r w:rsidR="000A708F">
        <w:rPr>
          <w:rFonts w:ascii="Verdana" w:hAnsi="Verdana" w:cs="Verdana"/>
          <w:lang w:val="en-GB"/>
        </w:rPr>
        <w:t>a future collaboration</w:t>
      </w:r>
      <w:r w:rsidR="00494802">
        <w:rPr>
          <w:rFonts w:ascii="Verdana" w:hAnsi="Verdana" w:cs="Verdana"/>
          <w:lang w:val="en-GB"/>
        </w:rPr>
        <w:t xml:space="preserve"> (see the overview on the </w:t>
      </w:r>
      <w:proofErr w:type="spellStart"/>
      <w:r w:rsidR="00494802">
        <w:rPr>
          <w:rFonts w:ascii="Verdana" w:hAnsi="Verdana" w:cs="Verdana"/>
          <w:lang w:val="en-GB"/>
        </w:rPr>
        <w:t>Health˜Holland</w:t>
      </w:r>
      <w:proofErr w:type="spellEnd"/>
      <w:r w:rsidR="00494802">
        <w:rPr>
          <w:rFonts w:ascii="Verdana" w:hAnsi="Verdana" w:cs="Verdana"/>
          <w:lang w:val="en-GB"/>
        </w:rPr>
        <w:t xml:space="preserve"> website</w:t>
      </w:r>
      <w:r w:rsidR="001F1F43">
        <w:rPr>
          <w:rStyle w:val="Voetnootmarkering"/>
          <w:rFonts w:ascii="Verdana" w:hAnsi="Verdana" w:cs="Verdana"/>
          <w:lang w:val="en-GB"/>
        </w:rPr>
        <w:footnoteReference w:id="5"/>
      </w:r>
      <w:r>
        <w:rPr>
          <w:rFonts w:ascii="Verdana" w:hAnsi="Verdana" w:cs="Verdana"/>
          <w:lang w:val="en-GB"/>
        </w:rPr>
        <w:t>)</w:t>
      </w:r>
    </w:p>
    <w:p w14:paraId="41840594" w14:textId="77777777" w:rsidR="000866D2" w:rsidRPr="000866D2" w:rsidRDefault="000866D2" w:rsidP="000866D2">
      <w:pPr>
        <w:pStyle w:val="Lijstalinea"/>
        <w:rPr>
          <w:rFonts w:ascii="Verdana" w:hAnsi="Verdana" w:cs="Verdana"/>
          <w:lang w:val="en-GB"/>
        </w:rPr>
      </w:pPr>
    </w:p>
    <w:p w14:paraId="634CE2CB" w14:textId="3A4D519D" w:rsidR="001A550A" w:rsidRPr="00717539" w:rsidRDefault="001A550A" w:rsidP="000866D2">
      <w:pPr>
        <w:pStyle w:val="Lijstalinea"/>
        <w:widowControl/>
        <w:overflowPunct/>
        <w:autoSpaceDE/>
        <w:autoSpaceDN/>
        <w:adjustRightInd/>
        <w:textAlignment w:val="auto"/>
        <w:rPr>
          <w:rFonts w:ascii="Verdana" w:hAnsi="Verdana" w:cs="Verdana"/>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244728AB" w:rsidR="0030751B" w:rsidRPr="00A40800" w:rsidRDefault="0030751B" w:rsidP="0030751B">
      <w:pPr>
        <w:widowControl/>
        <w:rPr>
          <w:rFonts w:ascii="Verdana" w:hAnsi="Verdana" w:cs="Verdana"/>
          <w:b/>
          <w:lang w:val="en-GB"/>
        </w:rPr>
      </w:pPr>
      <w:r>
        <w:rPr>
          <w:rFonts w:ascii="Verdana" w:hAnsi="Verdana" w:cs="Verdana"/>
          <w:b/>
          <w:lang w:val="en-GB"/>
        </w:rPr>
        <w:t>1</w:t>
      </w:r>
      <w:r w:rsidR="000866D2">
        <w:rPr>
          <w:rFonts w:ascii="Verdana" w:hAnsi="Verdana" w:cs="Verdana"/>
          <w:b/>
          <w:lang w:val="en-GB"/>
        </w:rPr>
        <w:t>5</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05102B06" w:rsidR="00696558" w:rsidRPr="00736D17" w:rsidRDefault="0007607F" w:rsidP="00617655">
      <w:pPr>
        <w:rPr>
          <w:rFonts w:ascii="Verdana" w:hAnsi="Verdana" w:cs="Verdana"/>
          <w:b/>
          <w:lang w:val="en-GB"/>
        </w:rPr>
      </w:pPr>
      <w:r w:rsidRPr="00536B97">
        <w:rPr>
          <w:rFonts w:ascii="Verdana" w:hAnsi="Verdana" w:cs="Verdana"/>
          <w:b/>
          <w:lang w:val="en-GB"/>
        </w:rPr>
        <w:t>1</w:t>
      </w:r>
      <w:r w:rsidR="000866D2">
        <w:rPr>
          <w:rFonts w:ascii="Verdana" w:hAnsi="Verdana" w:cs="Verdana"/>
          <w:b/>
          <w:lang w:val="en-GB"/>
        </w:rPr>
        <w:t>6</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B1394">
      <w:pPr>
        <w:pStyle w:val="Lijstalinea"/>
        <w:numPr>
          <w:ilvl w:val="0"/>
          <w:numId w:val="35"/>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B1394">
      <w:pPr>
        <w:pStyle w:val="Lijstalinea"/>
        <w:numPr>
          <w:ilvl w:val="0"/>
          <w:numId w:val="35"/>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B1394">
      <w:pPr>
        <w:pStyle w:val="Lijstalinea"/>
        <w:numPr>
          <w:ilvl w:val="0"/>
          <w:numId w:val="35"/>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56128A">
      <w:pPr>
        <w:pStyle w:val="Lijstalinea"/>
        <w:numPr>
          <w:ilvl w:val="0"/>
          <w:numId w:val="35"/>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736D17">
      <w:pPr>
        <w:pStyle w:val="Lijstalinea"/>
        <w:numPr>
          <w:ilvl w:val="0"/>
          <w:numId w:val="35"/>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736D17">
      <w:pPr>
        <w:pStyle w:val="Lijstalinea"/>
        <w:numPr>
          <w:ilvl w:val="0"/>
          <w:numId w:val="35"/>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73FAE2A8" w:rsidR="00B773EC" w:rsidRDefault="0030751B" w:rsidP="00A40800">
      <w:pPr>
        <w:widowControl/>
        <w:rPr>
          <w:rFonts w:ascii="Verdana" w:hAnsi="Verdana" w:cs="Verdana"/>
          <w:b/>
          <w:lang w:val="en-GB"/>
        </w:rPr>
      </w:pPr>
      <w:r w:rsidRPr="00B773EC">
        <w:rPr>
          <w:rFonts w:ascii="Verdana" w:hAnsi="Verdana" w:cs="Verdana"/>
          <w:b/>
          <w:lang w:val="en-GB"/>
        </w:rPr>
        <w:t>1</w:t>
      </w:r>
      <w:r w:rsidR="000866D2">
        <w:rPr>
          <w:rFonts w:ascii="Verdana" w:hAnsi="Verdana" w:cs="Verdana"/>
          <w:b/>
          <w:lang w:val="en-GB"/>
        </w:rPr>
        <w:t>7</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B773EC">
      <w:pPr>
        <w:pStyle w:val="Lijstalinea"/>
        <w:widowControl/>
        <w:numPr>
          <w:ilvl w:val="0"/>
          <w:numId w:val="37"/>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lastRenderedPageBreak/>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05A92650" w:rsidR="00A40800" w:rsidRPr="00736D17" w:rsidRDefault="0007607F" w:rsidP="00A40800">
      <w:pPr>
        <w:widowControl/>
        <w:rPr>
          <w:rFonts w:ascii="Verdana" w:hAnsi="Verdana" w:cs="Verdana"/>
          <w:b/>
          <w:lang w:val="en-GB"/>
        </w:rPr>
      </w:pPr>
      <w:r w:rsidRPr="00536B97">
        <w:rPr>
          <w:rFonts w:ascii="Verdana" w:hAnsi="Verdana" w:cs="Verdana"/>
          <w:b/>
          <w:lang w:val="en-GB"/>
        </w:rPr>
        <w:t>1</w:t>
      </w:r>
      <w:r w:rsidR="000866D2">
        <w:rPr>
          <w:rFonts w:ascii="Verdana" w:hAnsi="Verdana" w:cs="Verdana"/>
          <w:b/>
          <w:lang w:val="en-GB"/>
        </w:rPr>
        <w:t>8</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30F56432"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4C6C2AE8" w:rsidR="002F7851" w:rsidRPr="002F7851" w:rsidRDefault="002F7851" w:rsidP="00A40800">
      <w:pPr>
        <w:widowControl/>
        <w:rPr>
          <w:rFonts w:ascii="Verdana" w:hAnsi="Verdana" w:cs="Verdana"/>
          <w:b/>
          <w:lang w:val="en-GB"/>
        </w:rPr>
      </w:pPr>
      <w:r>
        <w:rPr>
          <w:rFonts w:ascii="Verdana" w:hAnsi="Verdana" w:cs="Verdana"/>
          <w:b/>
          <w:lang w:val="en-GB"/>
        </w:rPr>
        <w:t>1</w:t>
      </w:r>
      <w:r w:rsidR="000866D2">
        <w:rPr>
          <w:rFonts w:ascii="Verdana" w:hAnsi="Verdana" w:cs="Verdana"/>
          <w:b/>
          <w:lang w:val="en-GB"/>
        </w:rPr>
        <w:t>9</w:t>
      </w:r>
      <w:r>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0100E4AB" w:rsidR="004B2AB6" w:rsidRDefault="004B2AB6">
      <w:pPr>
        <w:widowControl/>
        <w:overflowPunct/>
        <w:autoSpaceDE/>
        <w:autoSpaceDN/>
        <w:adjustRightInd/>
        <w:textAlignment w:val="auto"/>
        <w:rPr>
          <w:rFonts w:ascii="Verdana" w:hAnsi="Verdana" w:cs="Verdana"/>
          <w:i/>
          <w:lang w:val="en-GB"/>
        </w:rPr>
      </w:pP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047489"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20F3201D" w:rsidR="006826B6" w:rsidRDefault="000866D2" w:rsidP="0065353C">
      <w:pPr>
        <w:widowControl/>
        <w:rPr>
          <w:rFonts w:ascii="Verdana" w:hAnsi="Verdana" w:cs="Verdana"/>
          <w:b/>
          <w:lang w:val="en-GB"/>
        </w:rPr>
      </w:pPr>
      <w:r>
        <w:rPr>
          <w:rFonts w:ascii="Verdana" w:hAnsi="Verdana" w:cs="Verdana"/>
          <w:b/>
          <w:lang w:val="en-GB"/>
        </w:rPr>
        <w:t>20</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C30522">
            <w:pPr>
              <w:pStyle w:val="Lijstalinea"/>
              <w:widowControl/>
              <w:numPr>
                <w:ilvl w:val="0"/>
                <w:numId w:val="19"/>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A6506C">
            <w:pPr>
              <w:pStyle w:val="Lijstalinea"/>
              <w:widowControl/>
              <w:numPr>
                <w:ilvl w:val="0"/>
                <w:numId w:val="19"/>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3AD4A3DA" w:rsidR="006826B6" w:rsidRDefault="00437375" w:rsidP="00F6686B">
      <w:pPr>
        <w:widowControl/>
        <w:rPr>
          <w:rFonts w:ascii="Verdana" w:hAnsi="Verdana" w:cs="Verdana"/>
          <w:b/>
          <w:lang w:val="en-GB"/>
        </w:rPr>
      </w:pPr>
      <w:r>
        <w:rPr>
          <w:rFonts w:ascii="Verdana" w:hAnsi="Verdana" w:cs="Verdana"/>
          <w:b/>
          <w:lang w:val="en-GB"/>
        </w:rPr>
        <w:t>2</w:t>
      </w:r>
      <w:r w:rsidR="000866D2">
        <w:rPr>
          <w:rFonts w:ascii="Verdana" w:hAnsi="Verdana" w:cs="Verdana"/>
          <w:b/>
          <w:lang w:val="en-GB"/>
        </w:rPr>
        <w:t>1</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047489" w14:paraId="55538116" w14:textId="77777777" w:rsidTr="00617AD4">
        <w:tc>
          <w:tcPr>
            <w:tcW w:w="6713" w:type="dxa"/>
          </w:tcPr>
          <w:p w14:paraId="203B7F01" w14:textId="5208B1F9" w:rsidR="00C30522" w:rsidRPr="00A6506C" w:rsidRDefault="00C30522"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047489" w14:paraId="71FBCB2A" w14:textId="77777777" w:rsidTr="00617AD4">
        <w:tc>
          <w:tcPr>
            <w:tcW w:w="6713" w:type="dxa"/>
          </w:tcPr>
          <w:p w14:paraId="01DF9234" w14:textId="007D69E9"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03227F2A"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0866D2">
        <w:rPr>
          <w:rFonts w:ascii="Verdana" w:hAnsi="Verdana" w:cs="Verdana"/>
          <w:b/>
          <w:lang w:val="en-GB"/>
        </w:rPr>
        <w:t>2</w:t>
      </w:r>
      <w:r w:rsidR="00756D6B" w:rsidRPr="00756D6B">
        <w:rPr>
          <w:rFonts w:ascii="Verdana" w:hAnsi="Verdana" w:cs="Verdana"/>
          <w:b/>
          <w:lang w:val="en-GB"/>
        </w:rPr>
        <w:t>. Justification for the requirement of experimental animals</w:t>
      </w:r>
    </w:p>
    <w:p w14:paraId="5461332B" w14:textId="7D5E4932" w:rsidR="0030771D" w:rsidRDefault="00EA5595"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lastRenderedPageBreak/>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73E380B7" w:rsidR="00617AD4" w:rsidRPr="00385020" w:rsidRDefault="00FD0749" w:rsidP="00617AD4">
      <w:pPr>
        <w:widowControl/>
        <w:rPr>
          <w:rFonts w:ascii="Verdana" w:hAnsi="Verdana" w:cs="Verdana"/>
          <w:b/>
          <w:lang w:val="en-GB"/>
        </w:rPr>
      </w:pPr>
      <w:r>
        <w:rPr>
          <w:rFonts w:ascii="Verdana" w:hAnsi="Verdana" w:cs="Verdana"/>
          <w:b/>
          <w:lang w:val="en-GB"/>
        </w:rPr>
        <w:t>2</w:t>
      </w:r>
      <w:r w:rsidR="000866D2">
        <w:rPr>
          <w:rFonts w:ascii="Verdana" w:hAnsi="Verdana" w:cs="Verdana"/>
          <w:b/>
          <w:lang w:val="en-GB"/>
        </w:rPr>
        <w:t>3</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047489" w14:paraId="769EFF25" w14:textId="77777777" w:rsidTr="00E53372">
        <w:tc>
          <w:tcPr>
            <w:tcW w:w="6713" w:type="dxa"/>
          </w:tcPr>
          <w:p w14:paraId="515D396A" w14:textId="77777777" w:rsidR="00617AD4"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A6506C">
            <w:pPr>
              <w:pStyle w:val="Lijstalinea"/>
              <w:widowControl/>
              <w:numPr>
                <w:ilvl w:val="0"/>
                <w:numId w:val="22"/>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rsidTr="00371192">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t>Budget</w:t>
            </w:r>
          </w:p>
        </w:tc>
      </w:tr>
    </w:tbl>
    <w:p w14:paraId="41B0F24C" w14:textId="77777777" w:rsidR="006C69EF" w:rsidRDefault="006C69EF">
      <w:pPr>
        <w:widowControl/>
        <w:rPr>
          <w:rFonts w:ascii="Verdana" w:hAnsi="Verdana" w:cs="Verdana"/>
          <w:lang w:val="en-GB"/>
        </w:rPr>
      </w:pPr>
    </w:p>
    <w:p w14:paraId="671D2F5E" w14:textId="6ABBD5CE" w:rsidR="008761D7" w:rsidRDefault="00FD0749">
      <w:pPr>
        <w:widowControl/>
        <w:rPr>
          <w:rFonts w:ascii="Verdana" w:hAnsi="Verdana" w:cs="Verdana"/>
          <w:b/>
          <w:lang w:val="en-GB"/>
        </w:rPr>
      </w:pPr>
      <w:r>
        <w:rPr>
          <w:rFonts w:ascii="Verdana" w:hAnsi="Verdana" w:cs="Verdana"/>
          <w:b/>
          <w:lang w:val="en-GB"/>
        </w:rPr>
        <w:t>2</w:t>
      </w:r>
      <w:r w:rsidR="000866D2">
        <w:rPr>
          <w:rFonts w:ascii="Verdana" w:hAnsi="Verdana" w:cs="Verdana"/>
          <w:b/>
          <w:lang w:val="en-GB"/>
        </w:rPr>
        <w:t>4</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3365B5AF"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3"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CF4509">
        <w:rPr>
          <w:rStyle w:val="Hyperlink"/>
          <w:rFonts w:ascii="Verdana" w:hAnsi="Verdana" w:cs="Verdana"/>
          <w:i/>
          <w:lang w:val="en-GB"/>
        </w:rPr>
        <w:t xml:space="preserve"> </w:t>
      </w:r>
      <w:r w:rsidR="00CF4509" w:rsidRPr="00CF4509">
        <w:rPr>
          <w:rStyle w:val="Hyperlink"/>
          <w:rFonts w:ascii="Verdana" w:hAnsi="Verdana" w:cs="Verdana"/>
          <w:i/>
          <w:color w:val="auto"/>
          <w:u w:val="none"/>
          <w:lang w:val="en-GB"/>
        </w:rPr>
        <w:t>(provided by Longfonds)</w:t>
      </w:r>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00D4571C" w:rsidRPr="00D4571C" w14:paraId="1FA587BC" w14:textId="77777777" w:rsidTr="00D4571C">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D4571C" w:rsidRPr="00D4571C" w:rsidRDefault="00D4571C"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3372D088" w:rsidR="00D4571C" w:rsidRPr="00D4571C" w:rsidRDefault="00F1475F"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EA6E9F">
              <w:rPr>
                <w:rFonts w:ascii="Verdana" w:hAnsi="Verdana"/>
                <w:b/>
                <w:bCs/>
                <w:color w:val="000000"/>
                <w:sz w:val="18"/>
                <w:szCs w:val="18"/>
                <w:lang w:val="en-GB"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3CF0A973"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w:t>
            </w:r>
            <w:r w:rsidR="00EA6E9F">
              <w:rPr>
                <w:rFonts w:ascii="Verdana" w:hAnsi="Verdana"/>
                <w:b/>
                <w:bCs/>
                <w:color w:val="000000"/>
                <w:sz w:val="18"/>
                <w:szCs w:val="18"/>
                <w:lang w:val="en-GB" w:eastAsia="en-GB"/>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06464F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EA6E9F">
              <w:rPr>
                <w:rFonts w:ascii="Verdana" w:hAnsi="Verdana"/>
                <w:b/>
                <w:bCs/>
                <w:color w:val="000000"/>
                <w:sz w:val="18"/>
                <w:szCs w:val="18"/>
                <w:lang w:val="en-GB" w:eastAsia="en-GB"/>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C86EAFC" w14:textId="454F50E8"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EA6E9F">
              <w:rPr>
                <w:rFonts w:ascii="Verdana" w:hAnsi="Verdana"/>
                <w:b/>
                <w:bCs/>
                <w:color w:val="000000"/>
                <w:sz w:val="18"/>
                <w:szCs w:val="18"/>
                <w:lang w:val="en-GB" w:eastAsia="en-GB"/>
              </w:rPr>
              <w:t>6</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17439" w14:textId="36B76678"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EA6E9F">
              <w:rPr>
                <w:rFonts w:ascii="Verdana" w:hAnsi="Verdana"/>
                <w:b/>
                <w:bCs/>
                <w:color w:val="000000"/>
                <w:sz w:val="18"/>
                <w:szCs w:val="18"/>
                <w:lang w:val="en-GB" w:eastAsia="en-GB"/>
              </w:rPr>
              <w:t>7</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6449D6" w:rsidRPr="00385020" w14:paraId="4DEC7F3B" w14:textId="77777777" w:rsidTr="007E1C6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0DDE51"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16A1E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3E36D33" w14:textId="77777777" w:rsidTr="007E1C6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575C63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40E2F2"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6449D6" w:rsidRPr="00385020" w14:paraId="755E007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6449D6" w:rsidRPr="00D4571C" w:rsidRDefault="009651F8"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4A9D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40C5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436C663"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2468F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7F6DD9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031ED6" w:rsidRPr="00385020" w14:paraId="5A0DC4C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273FA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C2C33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031ED6" w:rsidRPr="00385020" w14:paraId="2168DB2E"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D60A9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760608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611CFAFA" w14:textId="77777777" w:rsidTr="00D4571C">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00D4571C"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D4571C" w:rsidRPr="00D4571C" w:rsidRDefault="00385020"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92152C"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430DB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7A462B03" w14:textId="77777777" w:rsidTr="006C116A">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C998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FA7D60"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513B6239" w14:textId="77777777" w:rsidTr="006C116A">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977F0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960527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6C116A" w:rsidRPr="00D4571C" w14:paraId="061AB83C" w14:textId="77777777" w:rsidTr="00BE3394">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3D862C5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5F5F34E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0C4EFF82" w14:textId="77777777" w:rsidTr="00BE3394">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D4571C" w:rsidRPr="00BE3394" w:rsidRDefault="00BE3394"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1E4916"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E68C6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5D3EC611" w:rsidR="0005296B" w:rsidRDefault="0007607F" w:rsidP="003058F4">
      <w:pPr>
        <w:rPr>
          <w:rFonts w:ascii="Verdana" w:hAnsi="Verdana" w:cs="Verdana"/>
          <w:b/>
          <w:bCs/>
          <w:lang w:val="en-GB"/>
        </w:rPr>
      </w:pPr>
      <w:r w:rsidRPr="00736D17">
        <w:rPr>
          <w:rFonts w:ascii="Verdana" w:hAnsi="Verdana" w:cs="Verdana"/>
          <w:b/>
          <w:bCs/>
          <w:lang w:val="en-GB"/>
        </w:rPr>
        <w:t>2</w:t>
      </w:r>
      <w:r w:rsidR="000866D2">
        <w:rPr>
          <w:rFonts w:ascii="Verdana" w:hAnsi="Verdana" w:cs="Verdana"/>
          <w:b/>
          <w:bCs/>
          <w:lang w:val="en-GB"/>
        </w:rPr>
        <w:t>5</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lastRenderedPageBreak/>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05F27912" w:rsidR="00765A8C" w:rsidRDefault="00765A8C" w:rsidP="00765A8C">
      <w:pPr>
        <w:rPr>
          <w:rFonts w:ascii="Verdana" w:hAnsi="Verdana" w:cs="Verdana"/>
          <w:b/>
          <w:bCs/>
          <w:lang w:val="en-GB"/>
        </w:rPr>
      </w:pPr>
      <w:r>
        <w:rPr>
          <w:rFonts w:ascii="Verdana" w:hAnsi="Verdana" w:cs="Verdana"/>
          <w:b/>
          <w:bCs/>
          <w:lang w:val="en-GB"/>
        </w:rPr>
        <w:t>2</w:t>
      </w:r>
      <w:r w:rsidR="000866D2">
        <w:rPr>
          <w:rFonts w:ascii="Verdana" w:hAnsi="Verdana" w:cs="Verdana"/>
          <w:b/>
          <w:bCs/>
          <w:lang w:val="en-GB"/>
        </w:rPr>
        <w:t>6</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2EFDF470" w:rsidR="006C69EF" w:rsidRDefault="00765A8C" w:rsidP="003058F4">
      <w:pPr>
        <w:rPr>
          <w:rFonts w:ascii="Verdana" w:hAnsi="Verdana" w:cs="Verdana"/>
          <w:b/>
          <w:bCs/>
          <w:lang w:val="en-GB"/>
        </w:rPr>
      </w:pPr>
      <w:r>
        <w:rPr>
          <w:rFonts w:ascii="Verdana" w:hAnsi="Verdana" w:cs="Verdana"/>
          <w:b/>
          <w:bCs/>
          <w:lang w:val="en-GB"/>
        </w:rPr>
        <w:t>2</w:t>
      </w:r>
      <w:r w:rsidR="000866D2">
        <w:rPr>
          <w:rFonts w:ascii="Verdana" w:hAnsi="Verdana" w:cs="Verdana"/>
          <w:b/>
          <w:bCs/>
          <w:lang w:val="en-GB"/>
        </w:rPr>
        <w:t>7</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38D5FCF1" w14:textId="77777777" w:rsidR="00371192"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p>
    <w:p w14:paraId="5FDAC248" w14:textId="77777777" w:rsidR="00371192" w:rsidRDefault="00371192" w:rsidP="00B62D9E">
      <w:pPr>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047489"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453AEB9A" w:rsidR="00CC33B6" w:rsidRDefault="006271EA" w:rsidP="006271EA">
      <w:pPr>
        <w:rPr>
          <w:rFonts w:ascii="Verdana" w:hAnsi="Verdana" w:cs="Verdana"/>
          <w:b/>
          <w:bCs/>
          <w:lang w:val="en-GB"/>
        </w:rPr>
      </w:pPr>
      <w:r>
        <w:rPr>
          <w:rFonts w:ascii="Verdana" w:hAnsi="Verdana" w:cs="Verdana"/>
          <w:b/>
          <w:bCs/>
          <w:lang w:val="en-GB"/>
        </w:rPr>
        <w:t>2</w:t>
      </w:r>
      <w:r w:rsidR="000866D2">
        <w:rPr>
          <w:rFonts w:ascii="Verdana" w:hAnsi="Verdana" w:cs="Verdana"/>
          <w:b/>
          <w:bCs/>
          <w:lang w:val="en-GB"/>
        </w:rPr>
        <w:t>8</w:t>
      </w:r>
      <w:r>
        <w:rPr>
          <w:rFonts w:ascii="Verdana" w:hAnsi="Verdana" w:cs="Verdana"/>
          <w:b/>
          <w:bCs/>
          <w:lang w:val="en-GB"/>
        </w:rPr>
        <w:t>.</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40870828" w:rsidR="00FD235E" w:rsidRPr="003F7632" w:rsidRDefault="00FD235E" w:rsidP="00FD235E">
      <w:pPr>
        <w:rPr>
          <w:rFonts w:ascii="Verdana" w:hAnsi="Verdana" w:cs="Verdana"/>
          <w:i/>
          <w:iCs/>
          <w:lang w:val="en-US"/>
        </w:rPr>
      </w:pPr>
      <w:r w:rsidRPr="003F7632">
        <w:rPr>
          <w:rFonts w:ascii="Verdana" w:hAnsi="Verdana" w:cs="Verdana"/>
          <w:i/>
          <w:iCs/>
          <w:lang w:val="en-US"/>
        </w:rPr>
        <w:t xml:space="preserve">Before answering the questions below, </w:t>
      </w:r>
      <w:r w:rsidRPr="00FF67E9">
        <w:rPr>
          <w:rFonts w:ascii="Verdana" w:hAnsi="Verdana" w:cs="Verdana"/>
          <w:i/>
          <w:iCs/>
          <w:lang w:val="en-US"/>
        </w:rPr>
        <w:t xml:space="preserve">please read section 3.2 of the </w:t>
      </w:r>
      <w:hyperlink r:id="rId14" w:history="1">
        <w:r w:rsidRPr="0072038C">
          <w:rPr>
            <w:rStyle w:val="Hyperlink"/>
            <w:rFonts w:ascii="Verdana" w:hAnsi="Verdana" w:cs="Verdana"/>
            <w:i/>
            <w:iCs/>
            <w:lang w:val="en-US"/>
          </w:rPr>
          <w:t>Match Call 202</w:t>
        </w:r>
        <w:r w:rsidR="0072038C" w:rsidRPr="0072038C">
          <w:rPr>
            <w:rStyle w:val="Hyperlink"/>
            <w:rFonts w:ascii="Verdana" w:hAnsi="Verdana" w:cs="Verdana"/>
            <w:i/>
            <w:iCs/>
            <w:lang w:val="en-US"/>
          </w:rPr>
          <w:t>3</w:t>
        </w:r>
      </w:hyperlink>
      <w:r w:rsidRPr="00FF67E9">
        <w:rPr>
          <w:rFonts w:ascii="Verdana" w:hAnsi="Verdana" w:cs="Verdana"/>
          <w:i/>
          <w:iCs/>
          <w:lang w:val="en-US"/>
        </w:rPr>
        <w:t>.</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AE4583" w14:paraId="43ECDCFE" w14:textId="77777777" w:rsidTr="00680D4A">
        <w:tc>
          <w:tcPr>
            <w:tcW w:w="6466" w:type="dxa"/>
          </w:tcPr>
          <w:p w14:paraId="5939B0B0" w14:textId="77777777" w:rsidR="006179AA" w:rsidRPr="00AE4583" w:rsidRDefault="006179AA" w:rsidP="00CE08D5">
            <w:pPr>
              <w:widowControl/>
              <w:rPr>
                <w:rFonts w:ascii="Verdana" w:hAnsi="Verdana" w:cs="Verdana"/>
                <w:b/>
                <w:lang w:val="en-GB"/>
              </w:rPr>
            </w:pPr>
          </w:p>
        </w:tc>
        <w:tc>
          <w:tcPr>
            <w:tcW w:w="2366"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680D4A">
        <w:tc>
          <w:tcPr>
            <w:tcW w:w="6466" w:type="dxa"/>
          </w:tcPr>
          <w:p w14:paraId="48CFA26D" w14:textId="7E756B16" w:rsidR="006179AA" w:rsidRPr="00A6506C" w:rsidRDefault="00701712" w:rsidP="00680D4A">
            <w:pPr>
              <w:pStyle w:val="Lijstalinea"/>
              <w:widowControl/>
              <w:numPr>
                <w:ilvl w:val="0"/>
                <w:numId w:val="46"/>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366"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680D4A">
        <w:tc>
          <w:tcPr>
            <w:tcW w:w="6466" w:type="dxa"/>
          </w:tcPr>
          <w:p w14:paraId="06B125D8" w14:textId="5C43452F" w:rsidR="006179AA" w:rsidRPr="00A6506C" w:rsidRDefault="00351E36" w:rsidP="00680D4A">
            <w:pPr>
              <w:pStyle w:val="Lijstalinea"/>
              <w:widowControl/>
              <w:numPr>
                <w:ilvl w:val="0"/>
                <w:numId w:val="46"/>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Call?</w:t>
            </w:r>
          </w:p>
        </w:tc>
        <w:tc>
          <w:tcPr>
            <w:tcW w:w="2366"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680D4A">
        <w:tc>
          <w:tcPr>
            <w:tcW w:w="6466" w:type="dxa"/>
          </w:tcPr>
          <w:p w14:paraId="0F3C0B3D" w14:textId="00C99C14" w:rsidR="006179AA" w:rsidRDefault="00F13B39" w:rsidP="000359F0">
            <w:pPr>
              <w:pStyle w:val="Lijstalinea"/>
              <w:widowControl/>
              <w:numPr>
                <w:ilvl w:val="0"/>
                <w:numId w:val="46"/>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necessary for this project?</w:t>
            </w:r>
          </w:p>
          <w:p w14:paraId="724D31FB" w14:textId="733071F5" w:rsidR="00F13B39" w:rsidRPr="00680D4A" w:rsidRDefault="00F13B39" w:rsidP="00680D4A">
            <w:pPr>
              <w:pStyle w:val="Lijstalinea"/>
              <w:widowControl/>
              <w:ind w:left="373"/>
              <w:rPr>
                <w:rFonts w:ascii="Verdana" w:hAnsi="Verdana" w:cs="Verdana"/>
                <w:i/>
                <w:iCs/>
                <w:lang w:val="en-GB"/>
              </w:rPr>
            </w:pPr>
            <w:r w:rsidRPr="00680D4A">
              <w:rPr>
                <w:rFonts w:ascii="Verdana" w:hAnsi="Verdana" w:cs="Verdana"/>
                <w:i/>
                <w:iCs/>
                <w:lang w:val="en-GB"/>
              </w:rPr>
              <w:t>If ‘c’ is answered with ‘yes’: please</w:t>
            </w:r>
            <w:r w:rsidR="004C512A" w:rsidRPr="00680D4A">
              <w:rPr>
                <w:rFonts w:ascii="Verdana" w:hAnsi="Verdana" w:cs="Verdana"/>
                <w:i/>
                <w:iCs/>
                <w:lang w:val="en-GB"/>
              </w:rPr>
              <w:t xml:space="preserve"> </w:t>
            </w:r>
            <w:r w:rsidR="000C5B95" w:rsidRPr="00680D4A">
              <w:rPr>
                <w:rFonts w:ascii="Verdana" w:hAnsi="Verdana" w:cs="Verdana"/>
                <w:i/>
                <w:iCs/>
                <w:lang w:val="en-GB"/>
              </w:rPr>
              <w:t>enter an amount of 2</w:t>
            </w:r>
            <w:r w:rsidR="00355719">
              <w:rPr>
                <w:rFonts w:ascii="Verdana" w:hAnsi="Verdana" w:cs="Verdana"/>
                <w:i/>
                <w:iCs/>
                <w:lang w:val="en-GB"/>
              </w:rPr>
              <w:t>4,2</w:t>
            </w:r>
            <w:r w:rsidR="000C5B95" w:rsidRPr="00680D4A">
              <w:rPr>
                <w:rFonts w:ascii="Verdana" w:hAnsi="Verdana" w:cs="Verdana"/>
                <w:i/>
                <w:iCs/>
                <w:lang w:val="en-GB"/>
              </w:rPr>
              <w:t>00 euros in the budget form under the heading 'costs due to third parties'</w:t>
            </w:r>
            <w:r w:rsidR="008738EC" w:rsidRPr="00680D4A">
              <w:rPr>
                <w:rFonts w:ascii="Verdana" w:hAnsi="Verdana" w:cs="Verdana"/>
                <w:i/>
                <w:iCs/>
                <w:lang w:val="en-GB"/>
              </w:rPr>
              <w:t>.</w:t>
            </w:r>
            <w:r w:rsidRPr="00680D4A">
              <w:rPr>
                <w:rFonts w:ascii="Verdana" w:hAnsi="Verdana" w:cs="Verdana"/>
                <w:i/>
                <w:iCs/>
                <w:lang w:val="en-GB"/>
              </w:rPr>
              <w:t xml:space="preserve"> </w:t>
            </w:r>
          </w:p>
        </w:tc>
        <w:tc>
          <w:tcPr>
            <w:tcW w:w="2366"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bl>
    <w:p w14:paraId="29E0ADF9" w14:textId="15A9A22B" w:rsidR="00D2138D" w:rsidRPr="00D2138D" w:rsidRDefault="00D2138D" w:rsidP="00371816">
      <w:pPr>
        <w:rPr>
          <w:rFonts w:ascii="Verdana" w:hAnsi="Verdana" w:cs="Verdana"/>
          <w:lang w:val="en-GB"/>
        </w:rPr>
      </w:pPr>
    </w:p>
    <w:p w14:paraId="363F1567" w14:textId="7B2D80CF" w:rsidR="00DD008C" w:rsidRDefault="00DD008C">
      <w:pPr>
        <w:widowControl/>
        <w:overflowPunct/>
        <w:autoSpaceDE/>
        <w:autoSpaceDN/>
        <w:adjustRightInd/>
        <w:textAlignment w:val="auto"/>
        <w:rPr>
          <w:rFonts w:ascii="Verdana" w:hAnsi="Verdana" w:cs="Verdana"/>
          <w:b/>
          <w:bCs/>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C583F7A"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047489"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047489"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047489"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659BA831" w14:textId="77777777" w:rsidR="006C69EF" w:rsidRDefault="006C69EF">
      <w:pPr>
        <w:widowControl/>
        <w:rPr>
          <w:rFonts w:ascii="Verdana" w:hAnsi="Verdana" w:cs="Verdana"/>
          <w:lang w:val="en-GB"/>
        </w:rPr>
      </w:pPr>
    </w:p>
    <w:p w14:paraId="1F9059C9" w14:textId="3D5ACBF8"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777EED">
        <w:rPr>
          <w:rFonts w:ascii="Verdana" w:hAnsi="Verdana" w:cs="Verdana"/>
          <w:caps w:val="0"/>
          <w:sz w:val="20"/>
          <w:szCs w:val="20"/>
          <w:lang w:val="en-GB"/>
        </w:rPr>
        <w:t>Longfonds</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777EED" w:rsidRPr="00777EED">
        <w:rPr>
          <w:rFonts w:ascii="Verdana" w:hAnsi="Verdana" w:cs="Verdana"/>
          <w:b w:val="0"/>
          <w:bCs w:val="0"/>
          <w:caps w:val="0"/>
          <w:sz w:val="20"/>
          <w:szCs w:val="20"/>
          <w:lang w:val="en-GB"/>
        </w:rPr>
        <w:t xml:space="preserve">Longfonds </w:t>
      </w:r>
      <w:r w:rsidR="00A004AE" w:rsidRPr="0088313A">
        <w:rPr>
          <w:rFonts w:ascii="Verdana" w:hAnsi="Verdana" w:cs="Verdana"/>
          <w:b w:val="0"/>
          <w:bCs w:val="0"/>
          <w:caps w:val="0"/>
          <w:sz w:val="20"/>
          <w:szCs w:val="20"/>
          <w:lang w:val="en-GB"/>
        </w:rPr>
        <w:t>has</w:t>
      </w:r>
      <w:r w:rsidR="00A004AE" w:rsidRPr="003E1391">
        <w:rPr>
          <w:rFonts w:ascii="Verdana" w:hAnsi="Verdana" w:cs="Verdana"/>
          <w:b w:val="0"/>
          <w:bCs w:val="0"/>
          <w:caps w:val="0"/>
          <w:sz w:val="20"/>
          <w:szCs w:val="20"/>
          <w:lang w:val="en-GB"/>
        </w:rPr>
        <w:t xml:space="preserve"> to inform </w:t>
      </w:r>
      <w:proofErr w:type="spellStart"/>
      <w:r w:rsidR="00777EED" w:rsidRPr="0088313A">
        <w:rPr>
          <w:rFonts w:ascii="Verdana" w:hAnsi="Verdana" w:cs="Verdana"/>
          <w:b w:val="0"/>
          <w:caps w:val="0"/>
          <w:sz w:val="20"/>
          <w:szCs w:val="20"/>
          <w:lang w:val="en-GB"/>
        </w:rPr>
        <w:t>Health~Holland</w:t>
      </w:r>
      <w:proofErr w:type="spellEnd"/>
      <w:r w:rsidR="00777EED" w:rsidRPr="0088313A">
        <w:rPr>
          <w:rFonts w:ascii="Verdana" w:hAnsi="Verdana" w:cs="Verdana"/>
          <w:b w:val="0"/>
          <w:bCs w:val="0"/>
          <w:caps w:val="0"/>
          <w:sz w:val="20"/>
          <w:szCs w:val="20"/>
          <w:lang w:val="en-GB"/>
        </w:rPr>
        <w:t xml:space="preserve"> </w:t>
      </w:r>
      <w:r w:rsidR="00A004AE" w:rsidRPr="003E1391">
        <w:rPr>
          <w:rFonts w:ascii="Verdana" w:hAnsi="Verdana" w:cs="Verdana"/>
          <w:b w:val="0"/>
          <w:bCs w:val="0"/>
          <w:caps w:val="0"/>
          <w:sz w:val="20"/>
          <w:szCs w:val="20"/>
          <w:lang w:val="en-GB"/>
        </w:rPr>
        <w:t xml:space="preserve">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 xml:space="preserve">that will be published on the </w:t>
      </w:r>
      <w:proofErr w:type="spellStart"/>
      <w:r w:rsidR="00325B86">
        <w:rPr>
          <w:rFonts w:ascii="Verdana" w:hAnsi="Verdana" w:cs="Verdana"/>
          <w:b w:val="0"/>
          <w:bCs w:val="0"/>
          <w:caps w:val="0"/>
          <w:sz w:val="20"/>
          <w:szCs w:val="20"/>
          <w:lang w:val="en-GB"/>
        </w:rPr>
        <w:t>Health~Holland</w:t>
      </w:r>
      <w:proofErr w:type="spellEnd"/>
      <w:r w:rsidR="00325B86">
        <w:rPr>
          <w:rFonts w:ascii="Verdana" w:hAnsi="Verdana" w:cs="Verdana"/>
          <w:b w:val="0"/>
          <w:bCs w:val="0"/>
          <w:caps w:val="0"/>
          <w:sz w:val="20"/>
          <w:szCs w:val="20"/>
          <w:lang w:val="en-GB"/>
        </w:rPr>
        <w:t xml:space="preserve">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proofErr w:type="spellStart"/>
      <w:r w:rsidR="0088313A">
        <w:rPr>
          <w:rFonts w:ascii="Verdana" w:hAnsi="Verdana" w:cs="Verdana"/>
          <w:b w:val="0"/>
          <w:bCs w:val="0"/>
          <w:caps w:val="0"/>
          <w:sz w:val="20"/>
          <w:szCs w:val="20"/>
          <w:lang w:val="en-GB"/>
        </w:rPr>
        <w:t>Health~Holland</w:t>
      </w:r>
      <w:proofErr w:type="spellEnd"/>
      <w:r>
        <w:rPr>
          <w:rFonts w:ascii="Verdana" w:hAnsi="Verdana" w:cs="Verdana"/>
          <w:b w:val="0"/>
          <w:bCs w:val="0"/>
          <w:caps w:val="0"/>
          <w:sz w:val="20"/>
          <w:szCs w:val="20"/>
          <w:lang w:val="en-GB"/>
        </w:rPr>
        <w:t>.</w:t>
      </w:r>
    </w:p>
    <w:p w14:paraId="7FD142C4" w14:textId="41AD625E" w:rsidR="00923C96" w:rsidRDefault="00923C96">
      <w:pPr>
        <w:widowControl/>
        <w:overflowPunct/>
        <w:autoSpaceDE/>
        <w:autoSpaceDN/>
        <w:adjustRightInd/>
        <w:textAlignment w:val="auto"/>
        <w:rPr>
          <w:rFonts w:ascii="Verdana" w:hAnsi="Verdana" w:cs="Verdana"/>
          <w:lang w:val="en-GB"/>
        </w:rPr>
      </w:pPr>
    </w:p>
    <w:p w14:paraId="26AC4532" w14:textId="77777777" w:rsidR="00BC375D" w:rsidRDefault="00BC375D" w:rsidP="00BC375D">
      <w:pPr>
        <w:widowControl/>
        <w:rPr>
          <w:rFonts w:ascii="Verdana" w:hAnsi="Verdana"/>
          <w:lang w:val="en-US"/>
        </w:rPr>
      </w:pPr>
      <w:r>
        <w:rPr>
          <w:rFonts w:ascii="Verdana" w:hAnsi="Verdana" w:cs="Verdana"/>
          <w:lang w:val="en-GB"/>
        </w:rPr>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A14E2F0" w14:textId="0743748B" w:rsidR="006C69EF" w:rsidRPr="00B62D9E" w:rsidRDefault="00047489" w:rsidP="00445478">
      <w:pPr>
        <w:widowControl/>
        <w:rPr>
          <w:rFonts w:ascii="Verdana" w:hAnsi="Verdana" w:cs="Verdana"/>
          <w:lang w:val="en-US"/>
        </w:rPr>
      </w:pPr>
      <w:hyperlink r:id="rId15" w:history="1">
        <w:r w:rsidR="00371192" w:rsidRPr="004C230F">
          <w:rPr>
            <w:rStyle w:val="Hyperlink"/>
            <w:rFonts w:ascii="Verdana" w:hAnsi="Verdana"/>
            <w:lang w:val="en-US"/>
          </w:rPr>
          <w:t>research@longfonds.nl</w:t>
        </w:r>
      </w:hyperlink>
      <w:r w:rsidR="00BC375D"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6" w:history="1">
        <w:r w:rsidR="00371192" w:rsidRPr="004C230F">
          <w:rPr>
            <w:rStyle w:val="Hyperlink"/>
            <w:rFonts w:ascii="Verdana" w:hAnsi="Verdana"/>
            <w:lang w:val="en-US"/>
          </w:rPr>
          <w:t>research@longfonds.nl</w:t>
        </w:r>
      </w:hyperlink>
      <w:r w:rsidR="00371192">
        <w:rPr>
          <w:rFonts w:ascii="Verdana" w:hAnsi="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9A3F23">
      <w:pPr>
        <w:pStyle w:val="Lijstalinea"/>
        <w:widowControl/>
        <w:numPr>
          <w:ilvl w:val="0"/>
          <w:numId w:val="9"/>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E06B5B">
      <w:pPr>
        <w:pStyle w:val="Lijstalinea"/>
        <w:widowControl/>
        <w:numPr>
          <w:ilvl w:val="0"/>
          <w:numId w:val="9"/>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9A3F23">
      <w:pPr>
        <w:pStyle w:val="Lijstalinea"/>
        <w:widowControl/>
        <w:numPr>
          <w:ilvl w:val="0"/>
          <w:numId w:val="9"/>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4BB8ACF2" w14:textId="22B8123E" w:rsidR="00D2138D" w:rsidRDefault="00D2138D" w:rsidP="00D2138D">
      <w:pPr>
        <w:pStyle w:val="Lijstalinea"/>
        <w:widowControl/>
        <w:numPr>
          <w:ilvl w:val="0"/>
          <w:numId w:val="9"/>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sidRPr="00815D31">
        <w:rPr>
          <w:rFonts w:ascii="Verdana" w:hAnsi="Verdana" w:cs="Verdana"/>
          <w:lang w:val="en-GB"/>
        </w:rPr>
        <w:t xml:space="preserve">generated </w:t>
      </w:r>
      <w:r w:rsidRPr="00815D31">
        <w:rPr>
          <w:rFonts w:ascii="Verdana" w:hAnsi="Verdana" w:cs="Verdana"/>
          <w:lang w:val="en-GB"/>
        </w:rPr>
        <w:t>from the ‘</w:t>
      </w:r>
      <w:proofErr w:type="spellStart"/>
      <w:r w:rsidRPr="00815D31">
        <w:rPr>
          <w:rFonts w:ascii="Verdana" w:hAnsi="Verdana" w:cs="Verdana"/>
          <w:lang w:val="en-GB"/>
        </w:rPr>
        <w:t>grondslag</w:t>
      </w:r>
      <w:proofErr w:type="spellEnd"/>
      <w:r w:rsidRPr="00815D31">
        <w:rPr>
          <w:rFonts w:ascii="Verdana" w:hAnsi="Verdana" w:cs="Verdana"/>
          <w:lang w:val="en-GB"/>
        </w:rPr>
        <w:t xml:space="preserve">’ </w:t>
      </w:r>
      <w:r w:rsidR="00815D31">
        <w:rPr>
          <w:rFonts w:ascii="Verdana" w:hAnsi="Verdana" w:cs="Verdana"/>
          <w:lang w:val="en-GB"/>
        </w:rPr>
        <w:t>2021</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00B271F6" w:rsidRPr="00D2138D">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p>
    <w:p w14:paraId="572FF9C7" w14:textId="77777777"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4F9F5265"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hyperlink r:id="rId17" w:history="1">
        <w:r w:rsidR="0087125C" w:rsidRPr="0087125C">
          <w:rPr>
            <w:rStyle w:val="Hyperlink"/>
            <w:rFonts w:ascii="Verdana" w:hAnsi="Verdana" w:cs="Verdana"/>
            <w:lang w:val="en-GB"/>
          </w:rPr>
          <w:t>here</w:t>
        </w:r>
      </w:hyperlink>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6"/>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w:t>
      </w:r>
      <w:proofErr w:type="spellStart"/>
      <w:r w:rsidRPr="000A485F">
        <w:rPr>
          <w:rFonts w:ascii="Verdana" w:hAnsi="Verdana" w:cs="Verdana"/>
          <w:lang w:val="en-GB"/>
        </w:rPr>
        <w:t>Agro</w:t>
      </w:r>
      <w:proofErr w:type="spellEnd"/>
      <w:r w:rsidRPr="000A485F">
        <w:rPr>
          <w:rFonts w:ascii="Verdana" w:hAnsi="Verdana" w:cs="Verdana"/>
          <w:lang w:val="en-GB"/>
        </w:rPr>
        <w:t xml:space="preserve">-food,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w:t>
      </w:r>
      <w:proofErr w:type="spellStart"/>
      <w:r w:rsidRPr="00AA6D41">
        <w:rPr>
          <w:rFonts w:ascii="Verdana" w:hAnsi="Verdana" w:cs="Verdana"/>
          <w:lang w:val="en-GB"/>
        </w:rPr>
        <w:t>Agro</w:t>
      </w:r>
      <w:proofErr w:type="spellEnd"/>
      <w:r w:rsidRPr="00AA6D41">
        <w:rPr>
          <w:rFonts w:ascii="Verdana" w:hAnsi="Verdana" w:cs="Verdana"/>
          <w:lang w:val="en-GB"/>
        </w:rPr>
        <w:t>-food,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B13D83">
      <w:pPr>
        <w:pStyle w:val="Lijstalinea"/>
        <w:widowControl/>
        <w:numPr>
          <w:ilvl w:val="0"/>
          <w:numId w:val="10"/>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 xml:space="preserve">asic </w:t>
            </w:r>
            <w:proofErr w:type="spellStart"/>
            <w:r w:rsidR="00480BB6" w:rsidRPr="00480BB6">
              <w:rPr>
                <w:rFonts w:ascii="Verdana" w:hAnsi="Verdana" w:cs="Verdana"/>
                <w:sz w:val="20"/>
                <w:szCs w:val="20"/>
              </w:rPr>
              <w:t>principles</w:t>
            </w:r>
            <w:proofErr w:type="spellEnd"/>
            <w:r w:rsidR="00480BB6" w:rsidRPr="00480BB6">
              <w:rPr>
                <w:rFonts w:ascii="Verdana" w:hAnsi="Verdana" w:cs="Verdana"/>
                <w:sz w:val="20"/>
                <w:szCs w:val="20"/>
              </w:rPr>
              <w:t xml:space="preserve"> </w:t>
            </w:r>
            <w:proofErr w:type="spellStart"/>
            <w:r w:rsidR="00480BB6" w:rsidRPr="00480BB6">
              <w:rPr>
                <w:rFonts w:ascii="Verdana" w:hAnsi="Verdana" w:cs="Verdana"/>
                <w:sz w:val="20"/>
                <w:szCs w:val="20"/>
              </w:rPr>
              <w:t>observed</w:t>
            </w:r>
            <w:proofErr w:type="spellEnd"/>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 xml:space="preserve">echnology </w:t>
            </w:r>
            <w:proofErr w:type="spellStart"/>
            <w:r w:rsidR="00480BB6" w:rsidRPr="00480BB6">
              <w:rPr>
                <w:rFonts w:ascii="Verdana" w:hAnsi="Verdana" w:cs="Verdana"/>
                <w:sz w:val="20"/>
                <w:szCs w:val="20"/>
              </w:rPr>
              <w:t>validated</w:t>
            </w:r>
            <w:proofErr w:type="spellEnd"/>
            <w:r w:rsidR="00480BB6" w:rsidRPr="00480BB6">
              <w:rPr>
                <w:rFonts w:ascii="Verdana" w:hAnsi="Verdana" w:cs="Verdana"/>
                <w:sz w:val="20"/>
                <w:szCs w:val="20"/>
              </w:rPr>
              <w:t xml:space="preserve">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047489"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 xml:space="preserve">ystem complete </w:t>
            </w:r>
            <w:proofErr w:type="spellStart"/>
            <w:r w:rsidR="00480BB6" w:rsidRPr="00480BB6">
              <w:rPr>
                <w:rFonts w:ascii="Verdana" w:hAnsi="Verdana" w:cs="Verdana"/>
                <w:sz w:val="20"/>
                <w:szCs w:val="20"/>
              </w:rPr>
              <w:t>and</w:t>
            </w:r>
            <w:proofErr w:type="spellEnd"/>
            <w:r w:rsidR="00480BB6" w:rsidRPr="00480BB6">
              <w:rPr>
                <w:rFonts w:ascii="Verdana" w:hAnsi="Verdana" w:cs="Verdana"/>
                <w:sz w:val="20"/>
                <w:szCs w:val="20"/>
              </w:rPr>
              <w:t xml:space="preserve"> </w:t>
            </w:r>
            <w:proofErr w:type="spellStart"/>
            <w:r w:rsidR="00480BB6" w:rsidRPr="00480BB6">
              <w:rPr>
                <w:rFonts w:ascii="Verdana" w:hAnsi="Verdana" w:cs="Verdana"/>
                <w:sz w:val="20"/>
                <w:szCs w:val="20"/>
              </w:rPr>
              <w:t>qualified</w:t>
            </w:r>
            <w:proofErr w:type="spellEnd"/>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047489"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15D02CF2" w14:textId="5FB3F649" w:rsidR="007C0AA7" w:rsidRPr="00705311" w:rsidRDefault="001246A1" w:rsidP="00705311">
      <w:pPr>
        <w:widowControl/>
        <w:rPr>
          <w:rFonts w:ascii="Verdana" w:hAnsi="Verdana" w:cs="Verdana"/>
          <w:lang w:val="en-US"/>
        </w:rPr>
      </w:pPr>
      <w:r>
        <w:rPr>
          <w:rFonts w:ascii="Verdana" w:hAnsi="Verdana" w:cs="Verdana"/>
          <w:lang w:val="en-GB"/>
        </w:rPr>
        <w:t>*The TRL</w:t>
      </w:r>
      <w:r w:rsidR="0059482C">
        <w:rPr>
          <w:rFonts w:ascii="Verdana" w:hAnsi="Verdana" w:cs="Verdana"/>
          <w:lang w:val="en-GB"/>
        </w:rPr>
        <w:t xml:space="preserve"> </w:t>
      </w:r>
      <w:r w:rsidR="00F14B45">
        <w:rPr>
          <w:rFonts w:ascii="Verdana" w:hAnsi="Verdana" w:cs="Verdana"/>
          <w:lang w:val="en-GB"/>
        </w:rPr>
        <w:t xml:space="preserve">is an indication of the type of research </w:t>
      </w:r>
      <w:r w:rsidR="008E429D">
        <w:rPr>
          <w:rFonts w:ascii="Verdana" w:hAnsi="Verdana" w:cs="Verdana"/>
          <w:lang w:val="en-GB"/>
        </w:rPr>
        <w:t xml:space="preserve">but the definition of type of research </w:t>
      </w:r>
      <w:r w:rsidR="005F25B2">
        <w:rPr>
          <w:rFonts w:ascii="Verdana" w:hAnsi="Verdana" w:cs="Verdana"/>
          <w:lang w:val="en-GB"/>
        </w:rPr>
        <w:t xml:space="preserve">(Appendix B) </w:t>
      </w:r>
      <w:r w:rsidR="00C44DC8">
        <w:rPr>
          <w:rFonts w:ascii="Verdana" w:hAnsi="Verdana" w:cs="Verdana"/>
          <w:lang w:val="en-GB"/>
        </w:rPr>
        <w:t>prevails.</w:t>
      </w:r>
      <w:r w:rsidR="007C0AA7" w:rsidRPr="00705311">
        <w:rPr>
          <w:rFonts w:ascii="Verdana" w:hAnsi="Verdana" w:cs="Verdana"/>
          <w:lang w:val="en-US"/>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w:t>
      </w:r>
      <w:proofErr w:type="spellStart"/>
      <w:r>
        <w:rPr>
          <w:rFonts w:ascii="Verdana" w:hAnsi="Verdana" w:cs="Verdana"/>
          <w:b/>
          <w:sz w:val="20"/>
          <w:szCs w:val="20"/>
          <w:lang w:val="en-GB"/>
        </w:rPr>
        <w:t>Health~Holland</w:t>
      </w:r>
      <w:proofErr w:type="spellEnd"/>
      <w:r>
        <w:rPr>
          <w:rFonts w:ascii="Verdana" w:hAnsi="Verdana" w:cs="Verdana"/>
          <w:b/>
          <w:sz w:val="20"/>
          <w:szCs w:val="20"/>
          <w:lang w:val="en-GB"/>
        </w:rPr>
        <w:t xml:space="preserve">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proofErr w:type="spellStart"/>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w:t>
      </w:r>
      <w:proofErr w:type="spellEnd"/>
      <w:r w:rsidRPr="00E13CC5">
        <w:rPr>
          <w:rFonts w:ascii="Calibri Light" w:hAnsi="Calibri Light"/>
          <w:b/>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396348ED"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30F183B1" w14:textId="77777777" w:rsidR="007C0AA7" w:rsidRPr="0059228D" w:rsidRDefault="007C0AA7" w:rsidP="007C0AA7">
      <w:pPr>
        <w:pStyle w:val="Geenafstand"/>
        <w:rPr>
          <w:rFonts w:ascii="Calibri Light" w:hAnsi="Calibri Light"/>
          <w:b/>
          <w:sz w:val="21"/>
          <w:szCs w:val="21"/>
          <w:lang w:val="en-US"/>
        </w:rPr>
      </w:pPr>
    </w:p>
    <w:p w14:paraId="3C55DDBD" w14:textId="77777777"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 xml:space="preserve">wants to illustrate all its currently accepted and ongoing public private projects and partnerships to our international audience throughout the world. Therefore, the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website will be complemented by the new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5287D97" w14:textId="77777777" w:rsidR="007C0AA7" w:rsidRPr="0059228D" w:rsidRDefault="007C0AA7" w:rsidP="007C0AA7">
      <w:pPr>
        <w:pStyle w:val="Geenafstand"/>
        <w:rPr>
          <w:rFonts w:ascii="Calibri Light" w:hAnsi="Calibri Light"/>
          <w:b/>
          <w:sz w:val="21"/>
          <w:szCs w:val="21"/>
          <w:lang w:val="en-US"/>
        </w:rPr>
      </w:pPr>
    </w:p>
    <w:p w14:paraId="3D66F335"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318CFA91" w14:textId="77777777" w:rsidR="007C0AA7" w:rsidRPr="0059228D" w:rsidRDefault="007C0AA7" w:rsidP="007C0AA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wants to collect content on your public private partnership’s project. Can you provide us with the following aspects on your partnership/project: </w:t>
      </w:r>
    </w:p>
    <w:p w14:paraId="08755D01" w14:textId="77777777" w:rsidR="007C0AA7" w:rsidRPr="0059228D" w:rsidRDefault="007C0AA7" w:rsidP="007C0AA7">
      <w:pPr>
        <w:pStyle w:val="Geenafstand"/>
        <w:rPr>
          <w:rFonts w:ascii="Calibri Light" w:hAnsi="Calibri Light"/>
          <w:i/>
          <w:color w:val="71726F"/>
          <w:sz w:val="21"/>
          <w:szCs w:val="21"/>
          <w:lang w:val="en-US"/>
        </w:rPr>
      </w:pPr>
    </w:p>
    <w:p w14:paraId="197D980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23EF668" w14:textId="77777777" w:rsidR="007C0AA7" w:rsidRPr="0059228D" w:rsidRDefault="007C0AA7" w:rsidP="007C0AA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7F926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D21449A" w14:textId="77777777" w:rsidR="007C0AA7" w:rsidRPr="0059228D" w:rsidRDefault="007C0AA7" w:rsidP="007C0AA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3051B318"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9506FF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DE4452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3E9F2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626C3970"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CE4663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1320E5F"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85E0397" w14:textId="77777777" w:rsidR="007C0AA7" w:rsidRPr="0059228D" w:rsidRDefault="007C0AA7" w:rsidP="007C0AA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would like you to follow these guidelines:</w:t>
      </w:r>
    </w:p>
    <w:p w14:paraId="59BC90B8"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3208CD05"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6ADFB0E"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14:paraId="2B851171"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lastRenderedPageBreak/>
        <w:t xml:space="preserve">Fourth paragraph: description of deliverables and, if the project is finished, an illustration of the (end)results. </w:t>
      </w:r>
    </w:p>
    <w:p w14:paraId="2AFAEF39" w14:textId="77777777" w:rsidR="007C0AA7" w:rsidRPr="0059228D" w:rsidRDefault="007C0AA7" w:rsidP="007C0AA7">
      <w:pPr>
        <w:pStyle w:val="Geenafstand"/>
        <w:rPr>
          <w:rFonts w:ascii="Calibri Light" w:hAnsi="Calibri Light"/>
          <w:b/>
          <w:color w:val="71726F"/>
          <w:sz w:val="21"/>
          <w:szCs w:val="21"/>
          <w:lang w:val="en-US"/>
        </w:rPr>
      </w:pPr>
    </w:p>
    <w:p w14:paraId="77B82902" w14:textId="77777777" w:rsidR="007C0AA7" w:rsidRPr="0059228D" w:rsidRDefault="007C0AA7" w:rsidP="007C0AA7">
      <w:pPr>
        <w:pStyle w:val="Geenafstand"/>
        <w:numPr>
          <w:ilvl w:val="0"/>
          <w:numId w:val="25"/>
        </w:numPr>
        <w:rPr>
          <w:rFonts w:ascii="Calibri Light" w:hAnsi="Calibri Light"/>
          <w:b/>
          <w:color w:val="FF6600"/>
          <w:sz w:val="21"/>
          <w:szCs w:val="21"/>
        </w:rPr>
      </w:pPr>
      <w:proofErr w:type="spellStart"/>
      <w:r w:rsidRPr="0059228D">
        <w:rPr>
          <w:rFonts w:ascii="Calibri Light" w:hAnsi="Calibri Light"/>
          <w:b/>
          <w:color w:val="FF6600"/>
          <w:sz w:val="21"/>
          <w:szCs w:val="21"/>
        </w:rPr>
        <w:t>Keywords</w:t>
      </w:r>
      <w:proofErr w:type="spellEnd"/>
    </w:p>
    <w:p w14:paraId="6F0A209E"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72924701"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9A4C799" w14:textId="2B800737" w:rsidR="007C0AA7" w:rsidRPr="0059228D" w:rsidRDefault="007C0AA7" w:rsidP="008F04DB">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 xml:space="preserve">Indicate all partners that contribute and send us the original logos of their </w:t>
      </w:r>
      <w:proofErr w:type="spellStart"/>
      <w:r w:rsidRPr="0059228D">
        <w:rPr>
          <w:rFonts w:ascii="Calibri Light" w:hAnsi="Calibri Light"/>
          <w:color w:val="71726F"/>
          <w:sz w:val="21"/>
          <w:szCs w:val="21"/>
          <w:lang w:val="en-US"/>
        </w:rPr>
        <w:t>organisation</w:t>
      </w:r>
      <w:proofErr w:type="spellEnd"/>
      <w:r w:rsidRPr="0059228D">
        <w:rPr>
          <w:rFonts w:ascii="Calibri Light" w:hAnsi="Calibri Light"/>
          <w:color w:val="71726F"/>
          <w:sz w:val="21"/>
          <w:szCs w:val="21"/>
          <w:lang w:val="en-US"/>
        </w:rPr>
        <w:t>/company.</w:t>
      </w:r>
    </w:p>
    <w:p w14:paraId="218A30EB"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D837645"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5D192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99B7A3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AD340D"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59228D">
        <w:rPr>
          <w:rFonts w:ascii="Calibri Light" w:hAnsi="Calibri Light"/>
          <w:color w:val="71726F"/>
          <w:sz w:val="21"/>
          <w:szCs w:val="21"/>
          <w:lang w:val="en-US"/>
        </w:rPr>
        <w:t>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Holland</w:t>
      </w:r>
      <w:proofErr w:type="spellEnd"/>
      <w:r w:rsidRPr="0059228D">
        <w:rPr>
          <w:rFonts w:ascii="Calibri Light" w:hAnsi="Calibri Light"/>
          <w:color w:val="71726F"/>
          <w:sz w:val="21"/>
          <w:szCs w:val="21"/>
          <w:lang w:val="en-US"/>
        </w:rPr>
        <w:t xml:space="preserve"> is able to use it in their communication channels.  </w:t>
      </w:r>
    </w:p>
    <w:p w14:paraId="5BB2B1E9"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16013A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0DDEEFF9" w14:textId="77777777" w:rsidR="007C0AA7" w:rsidRPr="0059228D" w:rsidRDefault="007C0AA7" w:rsidP="007C0AA7">
      <w:pPr>
        <w:pStyle w:val="Geenafstand"/>
        <w:rPr>
          <w:rFonts w:ascii="Calibri Light" w:hAnsi="Calibri Light"/>
          <w:b/>
          <w:color w:val="71726F"/>
          <w:sz w:val="21"/>
          <w:szCs w:val="21"/>
          <w:lang w:val="en-US"/>
        </w:rPr>
      </w:pPr>
    </w:p>
    <w:p w14:paraId="3CA8D223"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39268C6" w14:textId="77777777" w:rsidR="007C0AA7" w:rsidRPr="0059228D" w:rsidRDefault="007C0AA7" w:rsidP="007C0AA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makes use of several filters to facilitate the search of projects. Can you select filters that address your public private partnership’s project: </w:t>
      </w:r>
    </w:p>
    <w:p w14:paraId="12CA4887" w14:textId="77777777" w:rsidR="007C0AA7" w:rsidRPr="0059228D" w:rsidRDefault="007C0AA7" w:rsidP="007C0AA7">
      <w:pPr>
        <w:pStyle w:val="Geenafstand"/>
        <w:rPr>
          <w:rFonts w:ascii="Calibri Light" w:hAnsi="Calibri Light"/>
          <w:b/>
          <w:color w:val="71726F"/>
          <w:sz w:val="21"/>
          <w:szCs w:val="21"/>
          <w:lang w:val="en-US"/>
        </w:rPr>
      </w:pPr>
    </w:p>
    <w:p w14:paraId="754D194A"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29D01934"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2F63BA55"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F00B9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6F8BED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FBD75E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25FE851"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7460526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E451CBF"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C6C8635"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5A656948" w14:textId="598CBCBF"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7F84DAAD"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26C611CA"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17A53E7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9"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959102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28CE5EBF"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0159B68" w14:textId="77777777" w:rsidR="007C0AA7" w:rsidRPr="0059228D" w:rsidRDefault="007C0AA7" w:rsidP="007C0AA7">
      <w:pPr>
        <w:pStyle w:val="Geenafstand"/>
        <w:numPr>
          <w:ilvl w:val="1"/>
          <w:numId w:val="29"/>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27F7AC57"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39B4AF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798AD64"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740BB3C"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95BA179" w14:textId="37A8F25B"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4E6D08"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4AB9B016"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0A51036"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676BC7C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2CDAEC50"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65A8918D"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EE4BBEC" w14:textId="77777777" w:rsidR="007C0AA7" w:rsidRPr="0059228D" w:rsidRDefault="007C0AA7" w:rsidP="007C0AA7">
      <w:pPr>
        <w:pStyle w:val="Geenafstand"/>
        <w:rPr>
          <w:rFonts w:ascii="Calibri Light" w:hAnsi="Calibri Light"/>
          <w:b/>
          <w:color w:val="71726F"/>
          <w:sz w:val="21"/>
          <w:szCs w:val="21"/>
          <w:lang w:val="en-US"/>
        </w:rPr>
      </w:pPr>
    </w:p>
    <w:p w14:paraId="7809FD36" w14:textId="77777777" w:rsidR="007C0AA7" w:rsidRDefault="007C0AA7" w:rsidP="007C0AA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3243EE77" w14:textId="77777777" w:rsidR="007C0AA7" w:rsidRDefault="007C0AA7" w:rsidP="007C0AA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732009CB" w14:textId="77777777" w:rsidR="007C0AA7" w:rsidRDefault="007C0AA7" w:rsidP="007C0AA7">
      <w:pPr>
        <w:pStyle w:val="Geenafstand"/>
        <w:rPr>
          <w:rFonts w:ascii="Calibri Light" w:hAnsi="Calibri Light"/>
          <w:b/>
          <w:color w:val="FF6600"/>
          <w:sz w:val="21"/>
          <w:szCs w:val="21"/>
          <w:lang w:val="en-US"/>
        </w:rPr>
      </w:pPr>
    </w:p>
    <w:p w14:paraId="2F24A449"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BBF61F5" w14:textId="18E9E55F" w:rsidR="007C0AA7" w:rsidRPr="0059228D" w:rsidRDefault="007C0AA7" w:rsidP="007C0AA7">
      <w:pPr>
        <w:pStyle w:val="Geenafstand"/>
        <w:rPr>
          <w:rFonts w:ascii="Calibri Light" w:hAnsi="Calibri Light"/>
          <w:b/>
          <w:color w:val="71726F"/>
          <w:sz w:val="21"/>
          <w:szCs w:val="21"/>
          <w:lang w:val="en-US"/>
        </w:rPr>
      </w:pP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will perform a check on the submitted text prior to publication. If we have any questions regarding the provided content, we will contact you before we publish the content of the project. For more information, </w:t>
      </w:r>
      <w:r w:rsidRPr="00815D31">
        <w:rPr>
          <w:rFonts w:ascii="Calibri Light" w:hAnsi="Calibri Light"/>
          <w:color w:val="71726F"/>
          <w:sz w:val="21"/>
          <w:szCs w:val="21"/>
          <w:lang w:val="en"/>
        </w:rPr>
        <w:t xml:space="preserve">please contact </w:t>
      </w:r>
      <w:r w:rsidR="003476A3" w:rsidRPr="00815D31">
        <w:rPr>
          <w:lang w:val="en-GB"/>
        </w:rPr>
        <w:t xml:space="preserve">Elise de </w:t>
      </w:r>
      <w:proofErr w:type="spellStart"/>
      <w:r w:rsidR="003476A3" w:rsidRPr="00815D31">
        <w:rPr>
          <w:lang w:val="en-GB"/>
        </w:rPr>
        <w:t>Gier</w:t>
      </w:r>
      <w:proofErr w:type="spellEnd"/>
      <w:r w:rsidR="00185DE9" w:rsidRPr="00815D31">
        <w:rPr>
          <w:rFonts w:ascii="Calibri Light" w:hAnsi="Calibri Light"/>
          <w:color w:val="71726F"/>
          <w:sz w:val="21"/>
          <w:szCs w:val="21"/>
          <w:lang w:val="en"/>
        </w:rPr>
        <w:t xml:space="preserve"> (</w:t>
      </w:r>
      <w:hyperlink r:id="rId20" w:history="1"/>
      <w:r w:rsidR="00CC775B" w:rsidRPr="00815D31">
        <w:rPr>
          <w:rFonts w:ascii="Calibri Light" w:hAnsi="Calibri Light"/>
          <w:color w:val="71726F"/>
          <w:sz w:val="21"/>
          <w:szCs w:val="21"/>
          <w:lang w:val="en"/>
        </w:rPr>
        <w:t>gier@health-holland.com)</w:t>
      </w:r>
      <w:r w:rsidRPr="00815D31">
        <w:rPr>
          <w:rFonts w:ascii="Calibri Light" w:hAnsi="Calibri Light"/>
          <w:color w:val="71726F"/>
          <w:sz w:val="21"/>
          <w:szCs w:val="21"/>
          <w:lang w:val="en"/>
        </w:rPr>
        <w:t>.</w:t>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w:t>
      </w:r>
      <w:proofErr w:type="spellStart"/>
      <w:r w:rsidRPr="00B62D9E">
        <w:rPr>
          <w:rFonts w:ascii="Verdana" w:hAnsi="Verdana" w:cs="Arial"/>
          <w:color w:val="808080" w:themeColor="background1" w:themeShade="80"/>
          <w:lang w:val="en-GB"/>
        </w:rPr>
        <w:t>bestuurlijk</w:t>
      </w:r>
      <w:proofErr w:type="spellEnd"/>
      <w:r w:rsidRPr="00B62D9E">
        <w:rPr>
          <w:rFonts w:ascii="Verdana" w:hAnsi="Verdana" w:cs="Arial"/>
          <w:color w:val="808080" w:themeColor="background1" w:themeShade="80"/>
          <w:lang w:val="en-GB"/>
        </w:rPr>
        <w:t xml:space="preserve"> </w:t>
      </w:r>
      <w:proofErr w:type="spellStart"/>
      <w:r w:rsidRPr="00B62D9E">
        <w:rPr>
          <w:rFonts w:ascii="Verdana" w:hAnsi="Verdana" w:cs="Arial"/>
          <w:color w:val="808080" w:themeColor="background1" w:themeShade="80"/>
          <w:lang w:val="en-GB"/>
        </w:rPr>
        <w:t>verantwoordelijke</w:t>
      </w:r>
      <w:proofErr w:type="spellEnd"/>
      <w:r w:rsidRPr="00B62D9E">
        <w:rPr>
          <w:rFonts w:ascii="Verdana" w:hAnsi="Verdana" w:cs="Arial"/>
          <w:color w:val="808080" w:themeColor="background1" w:themeShade="80"/>
          <w:lang w:val="en-GB"/>
        </w:rPr>
        <w:t>”)]</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815D31" w:rsidRDefault="00E331C0" w:rsidP="00E331C0">
      <w:pPr>
        <w:jc w:val="center"/>
        <w:rPr>
          <w:rFonts w:ascii="Verdana" w:hAnsi="Verdana" w:cs="Arial"/>
          <w:b/>
          <w:i/>
          <w:lang w:val="en-GB"/>
        </w:rPr>
      </w:pPr>
      <w:r w:rsidRPr="00815D31">
        <w:rPr>
          <w:rFonts w:ascii="Verdana" w:hAnsi="Verdana" w:cs="Arial"/>
          <w:b/>
          <w:i/>
          <w:lang w:val="en-GB"/>
        </w:rPr>
        <w:t>LETTER OF COMMITMENT</w:t>
      </w:r>
    </w:p>
    <w:p w14:paraId="1558571F" w14:textId="77777777" w:rsidR="00E331C0" w:rsidRPr="00815D31" w:rsidRDefault="00E331C0" w:rsidP="00E331C0">
      <w:pPr>
        <w:jc w:val="center"/>
        <w:rPr>
          <w:rFonts w:ascii="Verdana" w:hAnsi="Verdana" w:cs="Arial"/>
          <w:i/>
          <w:lang w:val="en-GB"/>
        </w:rPr>
      </w:pPr>
      <w:r w:rsidRPr="00815D31">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815D31">
        <w:rPr>
          <w:rFonts w:ascii="Verdana" w:hAnsi="Verdana" w:cs="Arial"/>
          <w:b/>
          <w:i/>
          <w:color w:val="808080" w:themeColor="background1" w:themeShade="80"/>
          <w:lang w:val="en-GB"/>
        </w:rPr>
        <w:t xml:space="preserve">[name of] </w:t>
      </w:r>
      <w:r w:rsidRPr="00815D31">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19045D66"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1BA96666" w14:textId="1C04DE6D" w:rsidR="00E331C0" w:rsidRDefault="00E331C0" w:rsidP="00480BB6">
      <w:pPr>
        <w:widowControl/>
        <w:rPr>
          <w:rFonts w:ascii="Verdana" w:hAnsi="Verdana" w:cs="Verdana"/>
          <w:lang w:val="en-US"/>
        </w:rPr>
      </w:pPr>
    </w:p>
    <w:p w14:paraId="01D5C2DC" w14:textId="4BEBC279" w:rsidR="0052302B" w:rsidRPr="00B62D9E" w:rsidRDefault="00047489" w:rsidP="00B62D9E">
      <w:pPr>
        <w:widowControl/>
        <w:ind w:left="708" w:hanging="708"/>
        <w:rPr>
          <w:rFonts w:ascii="Verdana" w:hAnsi="Verdana" w:cs="Verdana"/>
          <w:lang w:val="en-US"/>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B608F5">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proofErr w:type="spellStart"/>
      <w:r w:rsidR="00F3070B">
        <w:rPr>
          <w:rFonts w:ascii="Verdana" w:hAnsi="Verdana" w:cs="Verdana"/>
          <w:lang w:val="en-US"/>
        </w:rPr>
        <w:t>organisation</w:t>
      </w:r>
      <w:proofErr w:type="spellEnd"/>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p>
    <w:p w14:paraId="61C7825B" w14:textId="6C8E2852" w:rsidR="006D4B3C" w:rsidRPr="00B62D9E" w:rsidRDefault="00047489"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78C1A68F" w:rsidR="00F67B1E" w:rsidRPr="00B62D9E" w:rsidRDefault="00047489"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48 months</w:t>
      </w:r>
    </w:p>
    <w:p w14:paraId="7E55BF15" w14:textId="41DAAD65" w:rsidR="002D2CE3" w:rsidRDefault="00047489">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F67B1E">
        <w:rPr>
          <w:rFonts w:ascii="Verdana" w:hAnsi="Verdana" w:cs="Verdana"/>
          <w:lang w:val="en-US"/>
        </w:rPr>
        <w:t>The start</w:t>
      </w:r>
      <w:r w:rsidR="00E810EB">
        <w:rPr>
          <w:rFonts w:ascii="Verdana" w:hAnsi="Verdana" w:cs="Verdana"/>
          <w:lang w:val="en-US"/>
        </w:rPr>
        <w:t>ing date is within six months after the awarding letter will be received</w:t>
      </w:r>
      <w:r w:rsidR="00F67B1E">
        <w:rPr>
          <w:rFonts w:ascii="Verdana" w:hAnsi="Verdana" w:cs="Verdana"/>
          <w:lang w:val="en-US"/>
        </w:rPr>
        <w:t xml:space="preserve"> </w:t>
      </w:r>
    </w:p>
    <w:p w14:paraId="48A72C16" w14:textId="52C7407D" w:rsidR="008E18CD" w:rsidRPr="00B62D9E" w:rsidRDefault="00047489"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047489"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w:t>
      </w:r>
      <w:proofErr w:type="spellStart"/>
      <w:r w:rsidR="00794926">
        <w:rPr>
          <w:rFonts w:ascii="Verdana" w:hAnsi="Verdana" w:cs="Verdana"/>
          <w:lang w:val="en-US"/>
        </w:rPr>
        <w:t>reali</w:t>
      </w:r>
      <w:r w:rsidR="006938F8">
        <w:rPr>
          <w:rFonts w:ascii="Verdana" w:hAnsi="Verdana" w:cs="Verdana"/>
          <w:lang w:val="en-US"/>
        </w:rPr>
        <w:t>s</w:t>
      </w:r>
      <w:r w:rsidR="00794926">
        <w:rPr>
          <w:rFonts w:ascii="Verdana" w:hAnsi="Verdana" w:cs="Verdana"/>
          <w:lang w:val="en-US"/>
        </w:rPr>
        <w:t>ed</w:t>
      </w:r>
      <w:proofErr w:type="spellEnd"/>
      <w:r w:rsidR="00794926">
        <w:rPr>
          <w:rFonts w:ascii="Verdana" w:hAnsi="Verdana" w:cs="Verdana"/>
          <w:lang w:val="en-US"/>
        </w:rPr>
        <w:t xml:space="preserve"> at joint cost and risk</w:t>
      </w:r>
      <w:r w:rsidR="00B56933">
        <w:rPr>
          <w:rFonts w:ascii="Verdana" w:hAnsi="Verdana" w:cs="Verdana"/>
          <w:lang w:val="en-US"/>
        </w:rPr>
        <w:t xml:space="preserve"> </w:t>
      </w:r>
    </w:p>
    <w:p w14:paraId="2F94D629" w14:textId="1ECF8EFF" w:rsidR="008A7429" w:rsidRPr="00B62D9E" w:rsidRDefault="00047489" w:rsidP="00B62D9E">
      <w:pPr>
        <w:widowControl/>
        <w:ind w:left="708" w:hanging="708"/>
        <w:rPr>
          <w:rFonts w:ascii="Verdana" w:hAnsi="Verdana" w:cs="Verdana"/>
          <w:lang w:val="en-US"/>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an </w:t>
      </w:r>
      <w:r w:rsidR="003824B6">
        <w:rPr>
          <w:rFonts w:ascii="Verdana" w:hAnsi="Verdana" w:cs="Verdana"/>
          <w:i/>
          <w:iCs/>
          <w:lang w:val="en-US"/>
        </w:rPr>
        <w:t xml:space="preserve">in </w:t>
      </w:r>
      <w:r w:rsidR="003824B6" w:rsidRPr="003824B6">
        <w:rPr>
          <w:rFonts w:ascii="Verdana" w:hAnsi="Verdana" w:cs="Verdana"/>
          <w:i/>
          <w:iCs/>
          <w:lang w:val="en-US"/>
        </w:rPr>
        <w:t>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T</w:t>
      </w:r>
      <w:r w:rsidR="00892008" w:rsidRPr="003824B6">
        <w:rPr>
          <w:rFonts w:ascii="Verdana" w:hAnsi="Verdana" w:cs="Verdana"/>
          <w:lang w:val="en-US"/>
        </w:rPr>
        <w:t>his</w:t>
      </w:r>
      <w:r w:rsidR="00892008">
        <w:rPr>
          <w:rFonts w:ascii="Verdana" w:hAnsi="Verdana" w:cs="Verdana"/>
          <w:lang w:val="en-US"/>
        </w:rPr>
        <w:t xml:space="preserve"> </w:t>
      </w:r>
      <w:r w:rsidR="00892008" w:rsidRPr="00375538">
        <w:rPr>
          <w:rFonts w:ascii="Verdana" w:hAnsi="Verdana" w:cs="Verdana"/>
          <w:lang w:val="en-US"/>
        </w:rPr>
        <w:t>means</w:t>
      </w:r>
      <w:r w:rsidR="00892008">
        <w:rPr>
          <w:rFonts w:ascii="Verdana" w:hAnsi="Verdana" w:cs="Verdana"/>
          <w:lang w:val="en-US"/>
        </w:rPr>
        <w:t>, for example,</w:t>
      </w:r>
      <w:r w:rsidR="00892008" w:rsidRPr="00375538">
        <w:rPr>
          <w:rFonts w:ascii="Verdana" w:hAnsi="Verdana" w:cs="Verdana"/>
          <w:lang w:val="en-US"/>
        </w:rPr>
        <w:t xml:space="preserve"> that all </w:t>
      </w:r>
      <w:r w:rsidR="00892008">
        <w:rPr>
          <w:rFonts w:ascii="Verdana" w:hAnsi="Verdana" w:cs="Verdana"/>
          <w:lang w:val="en-US"/>
        </w:rPr>
        <w:t xml:space="preserve">consortium partners </w:t>
      </w:r>
      <w:r w:rsidR="00E300BA">
        <w:rPr>
          <w:rFonts w:ascii="Verdana" w:hAnsi="Verdana" w:cs="Verdana"/>
          <w:lang w:val="en-US"/>
        </w:rPr>
        <w:t xml:space="preserve">should at least </w:t>
      </w:r>
      <w:r w:rsidR="00892008">
        <w:rPr>
          <w:rFonts w:ascii="Verdana" w:hAnsi="Verdana" w:cs="Verdana"/>
          <w:lang w:val="en-US"/>
        </w:rPr>
        <w:t>incur payroll costs</w:t>
      </w:r>
    </w:p>
    <w:p w14:paraId="3D651A4A" w14:textId="6A7235B9" w:rsidR="00FD57F4" w:rsidRPr="00571930" w:rsidRDefault="00047489" w:rsidP="00CC0F2C">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C1E3E">
        <w:rPr>
          <w:rFonts w:ascii="Verdana" w:hAnsi="Verdana" w:cs="Verdana"/>
          <w:bCs/>
          <w:lang w:val="en-GB"/>
        </w:rPr>
        <w:t xml:space="preserve">Dutch </w:t>
      </w:r>
      <w:r w:rsidR="00697EBC" w:rsidRPr="00B62D9E">
        <w:rPr>
          <w:rFonts w:ascii="Verdana" w:hAnsi="Verdana" w:cs="Verdana"/>
          <w:lang w:val="en-US"/>
        </w:rPr>
        <w:t xml:space="preserve">SMEs and other </w:t>
      </w:r>
      <w:r w:rsidR="004C49E0">
        <w:rPr>
          <w:rFonts w:ascii="Verdana" w:hAnsi="Verdana" w:cs="Verdana"/>
          <w:lang w:val="en-US"/>
        </w:rPr>
        <w:t xml:space="preserve">Dutch </w:t>
      </w:r>
      <w:r w:rsidR="00571930">
        <w:rPr>
          <w:rFonts w:ascii="Verdana" w:hAnsi="Verdana" w:cs="Verdana"/>
          <w:lang w:val="en-US"/>
        </w:rPr>
        <w:t>enterprises</w:t>
      </w:r>
      <w:r w:rsidR="00697EBC" w:rsidRPr="00B62D9E">
        <w:rPr>
          <w:rFonts w:ascii="Verdana" w:hAnsi="Verdana" w:cs="Verdana"/>
          <w:lang w:val="en-US"/>
        </w:rPr>
        <w:t xml:space="preserve"> may finance a maximum of</w:t>
      </w:r>
      <w:r w:rsidR="00571930">
        <w:rPr>
          <w:rFonts w:ascii="Verdana" w:hAnsi="Verdana" w:cs="Verdana"/>
          <w:lang w:val="en-US"/>
        </w:rPr>
        <w:t xml:space="preserve"> 50</w:t>
      </w:r>
      <w:r w:rsidR="00697EBC" w:rsidRPr="00B62D9E">
        <w:rPr>
          <w:rFonts w:ascii="Verdana" w:hAnsi="Verdana" w:cs="Verdana"/>
          <w:lang w:val="en-US"/>
        </w:rPr>
        <w:t xml:space="preserve">% of their </w:t>
      </w:r>
      <w:r w:rsidR="00697EBC" w:rsidRPr="00B62D9E">
        <w:rPr>
          <w:rFonts w:ascii="Verdana" w:hAnsi="Verdana" w:cs="Verdana"/>
          <w:i/>
          <w:iCs/>
          <w:lang w:val="en-US"/>
        </w:rPr>
        <w:t>in</w:t>
      </w:r>
      <w:r w:rsidR="00195217" w:rsidRPr="00B62D9E">
        <w:rPr>
          <w:rFonts w:ascii="Verdana" w:hAnsi="Verdana" w:cs="Verdana"/>
          <w:i/>
          <w:iCs/>
          <w:lang w:val="en-US"/>
        </w:rPr>
        <w:t xml:space="preserve"> </w:t>
      </w:r>
      <w:r w:rsidR="00697EBC" w:rsidRPr="00B62D9E">
        <w:rPr>
          <w:rFonts w:ascii="Verdana" w:hAnsi="Verdana" w:cs="Verdana"/>
          <w:i/>
          <w:iCs/>
          <w:lang w:val="en-US"/>
        </w:rPr>
        <w:t>kind</w:t>
      </w:r>
      <w:r w:rsidR="00195217">
        <w:rPr>
          <w:rFonts w:ascii="Verdana" w:hAnsi="Verdana" w:cs="Verdana"/>
          <w:i/>
          <w:iCs/>
          <w:lang w:val="en-US"/>
        </w:rPr>
        <w:t xml:space="preserve"> </w:t>
      </w:r>
      <w:r w:rsidR="00AE2C78">
        <w:rPr>
          <w:rFonts w:ascii="Verdana" w:hAnsi="Verdana" w:cs="Verdana"/>
          <w:lang w:val="en-US"/>
        </w:rPr>
        <w:t xml:space="preserve">costs </w:t>
      </w:r>
      <w:r w:rsidR="00885111">
        <w:rPr>
          <w:rFonts w:ascii="Verdana" w:hAnsi="Verdana" w:cs="Verdana"/>
          <w:lang w:val="en-US"/>
        </w:rPr>
        <w:t xml:space="preserve">(e.g. man hours, </w:t>
      </w:r>
      <w:r w:rsidR="001A6033">
        <w:rPr>
          <w:rFonts w:ascii="Verdana" w:hAnsi="Verdana" w:cs="Verdana"/>
          <w:lang w:val="en-US"/>
        </w:rPr>
        <w:t>consumables and the use of equipment</w:t>
      </w:r>
      <w:r w:rsidR="00AE2C78">
        <w:rPr>
          <w:rFonts w:ascii="Verdana" w:hAnsi="Verdana" w:cs="Verdana"/>
          <w:lang w:val="en-US"/>
        </w:rPr>
        <w:t>)</w:t>
      </w:r>
      <w:r w:rsidR="0030775E">
        <w:rPr>
          <w:rFonts w:ascii="Verdana" w:hAnsi="Verdana" w:cs="Verdana"/>
          <w:lang w:val="en-US"/>
        </w:rPr>
        <w:t xml:space="preserve"> with PPP-Allowance</w:t>
      </w:r>
      <w:r w:rsidR="00571930">
        <w:rPr>
          <w:rFonts w:ascii="Verdana" w:hAnsi="Verdana" w:cs="Verdana"/>
          <w:lang w:val="en-US"/>
        </w:rPr>
        <w:t xml:space="preserve"> in the case of fundamental/industrial research and a maximum of 25% of their </w:t>
      </w:r>
      <w:r w:rsidR="00571930">
        <w:rPr>
          <w:rFonts w:ascii="Verdana" w:hAnsi="Verdana" w:cs="Verdana"/>
          <w:i/>
          <w:iCs/>
          <w:lang w:val="en-US"/>
        </w:rPr>
        <w:t xml:space="preserve">in kind </w:t>
      </w:r>
      <w:r w:rsidR="00571930">
        <w:rPr>
          <w:rFonts w:ascii="Verdana" w:hAnsi="Verdana" w:cs="Verdana"/>
          <w:lang w:val="en-US"/>
        </w:rPr>
        <w:t xml:space="preserve">costs in the case of experimental </w:t>
      </w:r>
      <w:r w:rsidR="004C4160">
        <w:rPr>
          <w:rFonts w:ascii="Verdana" w:hAnsi="Verdana" w:cs="Verdana"/>
          <w:lang w:val="en-US"/>
        </w:rPr>
        <w:t>development.</w:t>
      </w:r>
    </w:p>
    <w:p w14:paraId="310BFDB7" w14:textId="0FEBD74B" w:rsidR="00AB6F9D" w:rsidRPr="00B62D9E" w:rsidRDefault="00047489" w:rsidP="00B62D9E">
      <w:pPr>
        <w:widowControl/>
        <w:ind w:left="708" w:hanging="708"/>
        <w:rPr>
          <w:rFonts w:ascii="Verdana" w:hAnsi="Verdana" w:cs="Verdana"/>
          <w:lang w:val="en-US"/>
        </w:rPr>
      </w:pPr>
      <w:sdt>
        <w:sdtPr>
          <w:rPr>
            <w:rFonts w:ascii="Verdana" w:hAnsi="Verdana" w:cs="Verdana"/>
            <w:bCs/>
            <w:lang w:val="en-GB"/>
          </w:rPr>
          <w:id w:val="-715425292"/>
          <w14:checkbox>
            <w14:checked w14:val="0"/>
            <w14:checkedState w14:val="2612" w14:font="MS Gothic"/>
            <w14:uncheckedState w14:val="2610" w14:font="MS Gothic"/>
          </w14:checkbox>
        </w:sdtPr>
        <w:sdtEndPr/>
        <w:sdtContent>
          <w:r w:rsidR="00FD57F4">
            <w:rPr>
              <w:rFonts w:ascii="MS Gothic" w:eastAsia="MS Gothic" w:hAnsi="MS Gothic" w:cs="Verdana" w:hint="eastAsia"/>
              <w:bCs/>
              <w:lang w:val="en-GB"/>
            </w:rPr>
            <w:t>☐</w:t>
          </w:r>
        </w:sdtContent>
      </w:sdt>
      <w:r w:rsidR="00FD57F4">
        <w:rPr>
          <w:rFonts w:ascii="Verdana" w:hAnsi="Verdana" w:cs="Verdana"/>
          <w:bCs/>
          <w:lang w:val="en-GB"/>
        </w:rPr>
        <w:tab/>
      </w:r>
      <w:r w:rsidR="00004705">
        <w:rPr>
          <w:rFonts w:ascii="Verdana" w:hAnsi="Verdana" w:cs="Verdana"/>
          <w:lang w:val="en-US"/>
        </w:rPr>
        <w:t>A</w:t>
      </w:r>
      <w:r w:rsidR="00AE0830">
        <w:rPr>
          <w:rFonts w:ascii="Verdana" w:hAnsi="Verdana" w:cs="Verdana"/>
          <w:lang w:val="en-US"/>
        </w:rPr>
        <w:t xml:space="preserve"> for profit enterprise</w:t>
      </w:r>
      <w:r w:rsidR="00A0353D">
        <w:rPr>
          <w:rFonts w:ascii="Verdana" w:hAnsi="Verdana" w:cs="Verdana"/>
          <w:lang w:val="en-US"/>
        </w:rPr>
        <w:t xml:space="preserve"> </w:t>
      </w:r>
      <w:r w:rsidR="00FD57F4" w:rsidRPr="00C56A23">
        <w:rPr>
          <w:rFonts w:ascii="Verdana" w:hAnsi="Verdana" w:cs="Verdana"/>
          <w:lang w:val="en-US"/>
        </w:rPr>
        <w:t>must contribute at least 15</w:t>
      </w:r>
      <w:r w:rsidR="00004705">
        <w:rPr>
          <w:rFonts w:ascii="Verdana" w:hAnsi="Verdana" w:cs="Verdana"/>
          <w:lang w:val="en-US"/>
        </w:rPr>
        <w:t>%</w:t>
      </w:r>
      <w:r w:rsidR="00FD57F4" w:rsidRPr="00C56A23">
        <w:rPr>
          <w:rFonts w:ascii="Verdana" w:hAnsi="Verdana" w:cs="Verdana"/>
          <w:lang w:val="en-US"/>
        </w:rPr>
        <w:t xml:space="preserve"> of the total project costs</w:t>
      </w:r>
    </w:p>
    <w:p w14:paraId="3BAA2ACB" w14:textId="4252B3E4" w:rsidR="00697EBC" w:rsidRPr="00B62D9E" w:rsidRDefault="00047489" w:rsidP="00B62D9E">
      <w:pPr>
        <w:widowControl/>
        <w:ind w:left="700" w:hanging="700"/>
        <w:rPr>
          <w:rFonts w:ascii="Verdana" w:hAnsi="Verdana" w:cs="Verdana"/>
          <w:lang w:val="en-US"/>
        </w:rPr>
      </w:pPr>
      <w:sdt>
        <w:sdtPr>
          <w:rPr>
            <w:rFonts w:ascii="Verdana" w:hAnsi="Verdana" w:cs="Verdana"/>
            <w:bCs/>
            <w:lang w:val="en-GB"/>
          </w:rPr>
          <w:id w:val="-225226086"/>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C21D18" w:rsidRPr="00C21D18">
        <w:rPr>
          <w:rFonts w:ascii="Verdana" w:hAnsi="Verdana" w:cs="Verdana"/>
          <w:lang w:val="en-GB"/>
        </w:rPr>
        <w:t xml:space="preserve">At least </w:t>
      </w:r>
      <w:r w:rsidR="00EA6BCC">
        <w:rPr>
          <w:rFonts w:ascii="Verdana" w:hAnsi="Verdana" w:cs="Verdana"/>
          <w:lang w:val="en-GB"/>
        </w:rPr>
        <w:t>2</w:t>
      </w:r>
      <w:r w:rsidR="00C21D18" w:rsidRPr="00C21D18">
        <w:rPr>
          <w:rFonts w:ascii="Verdana" w:hAnsi="Verdana" w:cs="Verdana"/>
          <w:lang w:val="en-GB"/>
        </w:rPr>
        <w:t>/3</w:t>
      </w:r>
      <w:r w:rsidR="00C21D18" w:rsidRPr="00B62D9E">
        <w:rPr>
          <w:rFonts w:ascii="Verdana" w:hAnsi="Verdana" w:cs="Verdana"/>
          <w:vertAlign w:val="superscript"/>
          <w:lang w:val="en-GB"/>
        </w:rPr>
        <w:t>rd</w:t>
      </w:r>
      <w:r w:rsidR="00C21D18" w:rsidRPr="00C21D18">
        <w:rPr>
          <w:rFonts w:ascii="Verdana" w:hAnsi="Verdana" w:cs="Verdana"/>
          <w:lang w:val="en-GB"/>
        </w:rPr>
        <w:t xml:space="preserve"> of the required minimum contribution of a large enterprise must consist of a cash contribution</w:t>
      </w:r>
    </w:p>
    <w:p w14:paraId="192BDBE8" w14:textId="10AA89E2" w:rsidR="00CC0F2C" w:rsidRPr="00B62D9E" w:rsidRDefault="00047489" w:rsidP="00B62D9E">
      <w:pPr>
        <w:widowControl/>
        <w:rPr>
          <w:rFonts w:ascii="Verdana" w:hAnsi="Verdana" w:cs="Verdana"/>
          <w:lang w:val="en-US"/>
        </w:rPr>
      </w:pPr>
      <w:sdt>
        <w:sdtPr>
          <w:rPr>
            <w:rFonts w:ascii="Verdana" w:hAnsi="Verdana" w:cs="Verdana"/>
            <w:bCs/>
            <w:lang w:val="en-GB"/>
          </w:rPr>
          <w:id w:val="1183330143"/>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6615DA" w:rsidRPr="00B62D9E">
        <w:rPr>
          <w:rFonts w:ascii="Verdana" w:hAnsi="Verdana" w:cs="Verdana"/>
          <w:lang w:val="en-US"/>
        </w:rPr>
        <w:t xml:space="preserve">The research </w:t>
      </w:r>
      <w:proofErr w:type="spellStart"/>
      <w:r w:rsidR="006615DA" w:rsidRPr="00B62D9E">
        <w:rPr>
          <w:rFonts w:ascii="Verdana" w:hAnsi="Verdana" w:cs="Verdana"/>
          <w:lang w:val="en-US"/>
        </w:rPr>
        <w:t>organi</w:t>
      </w:r>
      <w:r w:rsidR="00213CF6">
        <w:rPr>
          <w:rFonts w:ascii="Verdana" w:hAnsi="Verdana" w:cs="Verdana"/>
          <w:lang w:val="en-US"/>
        </w:rPr>
        <w:t>s</w:t>
      </w:r>
      <w:r w:rsidR="006615DA" w:rsidRPr="00B62D9E">
        <w:rPr>
          <w:rFonts w:ascii="Verdana" w:hAnsi="Verdana" w:cs="Verdana"/>
          <w:lang w:val="en-US"/>
        </w:rPr>
        <w:t>ation</w:t>
      </w:r>
      <w:proofErr w:type="spellEnd"/>
      <w:r w:rsidR="006615DA" w:rsidRPr="00B62D9E">
        <w:rPr>
          <w:rFonts w:ascii="Verdana" w:hAnsi="Verdana" w:cs="Verdana"/>
          <w:lang w:val="en-US"/>
        </w:rPr>
        <w:t xml:space="preserve"> must contribute at least 10% of the </w:t>
      </w:r>
      <w:r w:rsidR="00213CF6">
        <w:rPr>
          <w:rFonts w:ascii="Verdana" w:hAnsi="Verdana" w:cs="Verdana"/>
          <w:lang w:val="en-US"/>
        </w:rPr>
        <w:t xml:space="preserve">total </w:t>
      </w:r>
      <w:r w:rsidR="006615DA" w:rsidRPr="00B62D9E">
        <w:rPr>
          <w:rFonts w:ascii="Verdana" w:hAnsi="Verdana" w:cs="Verdana"/>
          <w:lang w:val="en-US"/>
        </w:rPr>
        <w:t>project costs</w:t>
      </w:r>
    </w:p>
    <w:p w14:paraId="0B04296E" w14:textId="7E64C227" w:rsidR="006615DA" w:rsidRDefault="00047489" w:rsidP="00CC0F2C">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7A793FB6" w14:textId="5B503928" w:rsidR="00092DF0" w:rsidRPr="00B62D9E" w:rsidRDefault="00047489" w:rsidP="00B62D9E">
      <w:pPr>
        <w:widowControl/>
        <w:ind w:left="708" w:hanging="708"/>
        <w:rPr>
          <w:rFonts w:ascii="Verdana" w:hAnsi="Verdana" w:cs="Verdana"/>
          <w:lang w:val="en-US"/>
        </w:rPr>
      </w:pPr>
      <w:sdt>
        <w:sdtPr>
          <w:rPr>
            <w:rFonts w:ascii="Verdana" w:hAnsi="Verdana" w:cs="Verdana"/>
            <w:bCs/>
            <w:lang w:val="en-GB"/>
          </w:rPr>
          <w:id w:val="85042852"/>
          <w14:checkbox>
            <w14:checked w14:val="0"/>
            <w14:checkedState w14:val="2612" w14:font="MS Gothic"/>
            <w14:uncheckedState w14:val="2610" w14:font="MS Gothic"/>
          </w14:checkbox>
        </w:sdtPr>
        <w:sdtEndPr/>
        <w:sdtContent>
          <w:r w:rsidR="00092DF0">
            <w:rPr>
              <w:rFonts w:ascii="MS Gothic" w:eastAsia="MS Gothic" w:hAnsi="MS Gothic" w:cs="Verdana" w:hint="eastAsia"/>
              <w:bCs/>
              <w:lang w:val="en-GB"/>
            </w:rPr>
            <w:t>☐</w:t>
          </w:r>
        </w:sdtContent>
      </w:sdt>
      <w:r w:rsidR="00092DF0">
        <w:rPr>
          <w:rFonts w:ascii="Verdana" w:hAnsi="Verdana" w:cs="Verdana"/>
          <w:bCs/>
          <w:lang w:val="en-GB"/>
        </w:rPr>
        <w:tab/>
        <w:t>If a claim is made to</w:t>
      </w:r>
      <w:r w:rsidR="00891F7C">
        <w:rPr>
          <w:rFonts w:ascii="Verdana" w:hAnsi="Verdana" w:cs="Verdana"/>
          <w:bCs/>
          <w:lang w:val="en-GB"/>
        </w:rPr>
        <w:t xml:space="preserve"> the temporarily reserved PPP Allowance (generated from the </w:t>
      </w:r>
      <w:proofErr w:type="spellStart"/>
      <w:r w:rsidR="00891F7C">
        <w:rPr>
          <w:rFonts w:ascii="Verdana" w:hAnsi="Verdana" w:cs="Verdana"/>
          <w:bCs/>
          <w:i/>
          <w:iCs/>
          <w:lang w:val="en-GB"/>
        </w:rPr>
        <w:t>grondslag</w:t>
      </w:r>
      <w:proofErr w:type="spellEnd"/>
      <w:r w:rsidR="00891F7C">
        <w:rPr>
          <w:rFonts w:ascii="Verdana" w:hAnsi="Verdana" w:cs="Verdana"/>
          <w:bCs/>
          <w:lang w:val="en-GB"/>
        </w:rPr>
        <w:t>)</w:t>
      </w:r>
      <w:r w:rsidR="004E2EA4">
        <w:rPr>
          <w:rFonts w:ascii="Verdana" w:hAnsi="Verdana" w:cs="Verdana"/>
          <w:bCs/>
          <w:lang w:val="en-GB"/>
        </w:rPr>
        <w:t xml:space="preserve"> of a research organisation</w:t>
      </w:r>
      <w:r w:rsidR="0063787D">
        <w:rPr>
          <w:rFonts w:ascii="Verdana" w:hAnsi="Verdana" w:cs="Verdana"/>
          <w:bCs/>
          <w:lang w:val="en-GB"/>
        </w:rPr>
        <w:t>/</w:t>
      </w:r>
      <w:r w:rsidR="004E2EA4">
        <w:rPr>
          <w:rFonts w:ascii="Verdana" w:hAnsi="Verdana" w:cs="Verdana"/>
          <w:bCs/>
          <w:lang w:val="en-GB"/>
        </w:rPr>
        <w:t>enterprise, then a statement should also be sent</w:t>
      </w:r>
      <w:r w:rsidR="001668D7">
        <w:rPr>
          <w:rFonts w:ascii="Verdana" w:hAnsi="Verdana" w:cs="Verdana"/>
          <w:bCs/>
          <w:lang w:val="en-GB"/>
        </w:rPr>
        <w:t>.</w:t>
      </w:r>
      <w:r w:rsidR="004E2EA4">
        <w:rPr>
          <w:rFonts w:ascii="Verdana" w:hAnsi="Verdana" w:cs="Verdana"/>
          <w:bCs/>
          <w:lang w:val="en-GB"/>
        </w:rPr>
        <w:t xml:space="preserve"> </w:t>
      </w:r>
      <w:r w:rsidR="00760A30">
        <w:rPr>
          <w:rFonts w:ascii="Verdana" w:hAnsi="Verdana" w:cs="Verdana"/>
          <w:bCs/>
          <w:lang w:val="en-GB"/>
        </w:rPr>
        <w:t>I</w:t>
      </w:r>
      <w:r w:rsidR="004E2EA4">
        <w:rPr>
          <w:rFonts w:ascii="Verdana" w:hAnsi="Verdana" w:cs="Verdana"/>
          <w:bCs/>
          <w:lang w:val="en-GB"/>
        </w:rPr>
        <w:t>n</w:t>
      </w:r>
      <w:r w:rsidR="00760A30">
        <w:rPr>
          <w:rFonts w:ascii="Verdana" w:hAnsi="Verdana" w:cs="Verdana"/>
          <w:bCs/>
          <w:lang w:val="en-GB"/>
        </w:rPr>
        <w:t xml:space="preserve"> this statem</w:t>
      </w:r>
      <w:r w:rsidR="00895773">
        <w:rPr>
          <w:rFonts w:ascii="Verdana" w:hAnsi="Verdana" w:cs="Verdana"/>
          <w:bCs/>
          <w:lang w:val="en-GB"/>
        </w:rPr>
        <w:t>ent</w:t>
      </w:r>
      <w:r w:rsidR="00612A0B">
        <w:rPr>
          <w:rFonts w:ascii="Verdana" w:hAnsi="Verdana" w:cs="Verdana"/>
          <w:bCs/>
          <w:lang w:val="en-GB"/>
        </w:rPr>
        <w:t xml:space="preserve"> the PPP Allowance contact person or another authorised person states </w:t>
      </w:r>
      <w:r w:rsidR="00375A45">
        <w:rPr>
          <w:rFonts w:ascii="Verdana" w:hAnsi="Verdana" w:cs="Verdana"/>
          <w:bCs/>
          <w:lang w:val="en-GB"/>
        </w:rPr>
        <w:t xml:space="preserve">from which </w:t>
      </w:r>
      <w:proofErr w:type="spellStart"/>
      <w:r w:rsidR="00375A45">
        <w:rPr>
          <w:rFonts w:ascii="Verdana" w:hAnsi="Verdana" w:cs="Verdana"/>
          <w:bCs/>
          <w:i/>
          <w:iCs/>
          <w:lang w:val="en-GB"/>
        </w:rPr>
        <w:t>grondslagjaar</w:t>
      </w:r>
      <w:proofErr w:type="spellEnd"/>
      <w:r w:rsidR="00375A45">
        <w:rPr>
          <w:rFonts w:ascii="Verdana" w:hAnsi="Verdana" w:cs="Verdana"/>
          <w:bCs/>
          <w:i/>
          <w:iCs/>
          <w:lang w:val="en-GB"/>
        </w:rPr>
        <w:t xml:space="preserve"> </w:t>
      </w:r>
      <w:r w:rsidR="008E6E2A" w:rsidRPr="00B62D9E">
        <w:rPr>
          <w:rFonts w:ascii="Verdana" w:hAnsi="Verdana" w:cs="Verdana"/>
          <w:bCs/>
          <w:lang w:val="en-GB"/>
        </w:rPr>
        <w:t xml:space="preserve">and </w:t>
      </w:r>
      <w:r w:rsidR="00D24801">
        <w:rPr>
          <w:rFonts w:ascii="Verdana" w:hAnsi="Verdana" w:cs="Verdana"/>
          <w:bCs/>
          <w:lang w:val="en-GB"/>
        </w:rPr>
        <w:t>the amount</w:t>
      </w:r>
      <w:r w:rsidR="00547152">
        <w:rPr>
          <w:rFonts w:ascii="Verdana" w:hAnsi="Verdana" w:cs="Verdana"/>
          <w:bCs/>
          <w:lang w:val="en-GB"/>
        </w:rPr>
        <w:t xml:space="preserve"> </w:t>
      </w:r>
      <w:r w:rsidR="00FE78D4">
        <w:rPr>
          <w:rFonts w:ascii="Verdana" w:hAnsi="Verdana" w:cs="Verdana"/>
          <w:bCs/>
          <w:lang w:val="en-GB"/>
        </w:rPr>
        <w:t>of reserved PPP Allowance may be used for t</w:t>
      </w:r>
      <w:r w:rsidR="000B07C3">
        <w:rPr>
          <w:rFonts w:ascii="Verdana" w:hAnsi="Verdana" w:cs="Verdana"/>
          <w:bCs/>
          <w:lang w:val="en-GB"/>
        </w:rPr>
        <w:t>h</w:t>
      </w:r>
      <w:r w:rsidR="00FE78D4">
        <w:rPr>
          <w:rFonts w:ascii="Verdana" w:hAnsi="Verdana" w:cs="Verdana"/>
          <w:bCs/>
          <w:lang w:val="en-GB"/>
        </w:rPr>
        <w:t>is specific project</w:t>
      </w:r>
    </w:p>
    <w:p w14:paraId="08E0A0CA" w14:textId="14D01B4D" w:rsidR="00F766B5" w:rsidRDefault="00047489"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EB4112C" w14:textId="33D27C1E" w:rsidR="00EF2E62" w:rsidRPr="00B62D9E" w:rsidRDefault="00047489" w:rsidP="00B62D9E">
      <w:pPr>
        <w:widowControl/>
        <w:ind w:left="708" w:hanging="708"/>
        <w:rPr>
          <w:rFonts w:ascii="Verdana" w:hAnsi="Verdana" w:cs="Verdana"/>
          <w:lang w:val="en-US"/>
        </w:rPr>
      </w:pPr>
      <w:sdt>
        <w:sdtPr>
          <w:rPr>
            <w:rFonts w:ascii="Verdana" w:hAnsi="Verdana" w:cs="Verdana"/>
            <w:bCs/>
            <w:lang w:val="en-GB"/>
          </w:rPr>
          <w:id w:val="1510405383"/>
          <w14:checkbox>
            <w14:checked w14:val="0"/>
            <w14:checkedState w14:val="2612" w14:font="MS Gothic"/>
            <w14:uncheckedState w14:val="2610" w14:font="MS Gothic"/>
          </w14:checkbox>
        </w:sdtPr>
        <w:sdtEndPr/>
        <w:sdtContent>
          <w:r w:rsidR="00EF2E62">
            <w:rPr>
              <w:rFonts w:ascii="MS Gothic" w:eastAsia="MS Gothic" w:hAnsi="MS Gothic" w:cs="Verdana" w:hint="eastAsia"/>
              <w:bCs/>
              <w:lang w:val="en-GB"/>
            </w:rPr>
            <w:t>☐</w:t>
          </w:r>
        </w:sdtContent>
      </w:sdt>
      <w:r w:rsidR="00EF2E62">
        <w:rPr>
          <w:rFonts w:ascii="Verdana" w:hAnsi="Verdana" w:cs="Verdana"/>
          <w:bCs/>
          <w:lang w:val="en-GB"/>
        </w:rPr>
        <w:tab/>
      </w:r>
      <w:r w:rsidR="00140B9E">
        <w:rPr>
          <w:rFonts w:ascii="Verdana" w:hAnsi="Verdana" w:cs="Verdana"/>
          <w:bCs/>
          <w:lang w:val="en-GB"/>
        </w:rPr>
        <w:t>Th</w:t>
      </w:r>
      <w:r w:rsidR="00BB7391">
        <w:rPr>
          <w:rFonts w:ascii="Verdana" w:hAnsi="Verdana" w:cs="Verdana"/>
          <w:bCs/>
          <w:lang w:val="en-GB"/>
        </w:rPr>
        <w:t>e budget</w:t>
      </w:r>
      <w:r w:rsidR="00680829">
        <w:rPr>
          <w:rFonts w:ascii="Verdana" w:hAnsi="Verdana" w:cs="Verdana"/>
          <w:bCs/>
          <w:lang w:val="en-GB"/>
        </w:rPr>
        <w:t>ed</w:t>
      </w:r>
      <w:r w:rsidR="00BB7391">
        <w:rPr>
          <w:rFonts w:ascii="Verdana" w:hAnsi="Verdana" w:cs="Verdana"/>
          <w:bCs/>
          <w:lang w:val="en-GB"/>
        </w:rPr>
        <w:t xml:space="preserve"> cost</w:t>
      </w:r>
      <w:r w:rsidR="002034A7">
        <w:rPr>
          <w:rFonts w:ascii="Verdana" w:hAnsi="Verdana" w:cs="Verdana"/>
          <w:bCs/>
          <w:lang w:val="en-GB"/>
        </w:rPr>
        <w:t xml:space="preserve">s are directly related to the R&amp;D activities, </w:t>
      </w:r>
      <w:r w:rsidR="007D615A">
        <w:rPr>
          <w:rFonts w:ascii="Verdana" w:hAnsi="Verdana" w:cs="Verdana"/>
          <w:bCs/>
          <w:lang w:val="en-GB"/>
        </w:rPr>
        <w:t xml:space="preserve">and do not include for example: bench fee costs, travel within the Netherlands, </w:t>
      </w:r>
      <w:r w:rsidR="002610B7">
        <w:rPr>
          <w:rFonts w:ascii="Verdana" w:hAnsi="Verdana" w:cs="Verdana"/>
          <w:bCs/>
          <w:lang w:val="en-GB"/>
        </w:rPr>
        <w:t>supporting/project management tasks that are not directly</w:t>
      </w:r>
      <w:r w:rsidR="00CB3786">
        <w:rPr>
          <w:rFonts w:ascii="Verdana" w:hAnsi="Verdana" w:cs="Verdana"/>
          <w:bCs/>
          <w:lang w:val="en-GB"/>
        </w:rPr>
        <w:t xml:space="preserve"> related to the </w:t>
      </w:r>
      <w:r w:rsidR="00036196">
        <w:rPr>
          <w:rFonts w:ascii="Verdana" w:hAnsi="Verdana" w:cs="Verdana"/>
          <w:bCs/>
          <w:lang w:val="en-GB"/>
        </w:rPr>
        <w:t>project’s</w:t>
      </w:r>
      <w:r w:rsidR="002610B7">
        <w:rPr>
          <w:rFonts w:ascii="Verdana" w:hAnsi="Verdana" w:cs="Verdana"/>
          <w:bCs/>
          <w:lang w:val="en-GB"/>
        </w:rPr>
        <w:t xml:space="preserve"> R&amp;D</w:t>
      </w:r>
      <w:r w:rsidR="00CB3786">
        <w:rPr>
          <w:rFonts w:ascii="Verdana" w:hAnsi="Verdana" w:cs="Verdana"/>
          <w:bCs/>
          <w:lang w:val="en-GB"/>
        </w:rPr>
        <w:t xml:space="preserve"> activities</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21"/>
      <w:footerReference w:type="default" r:id="rId22"/>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89CB" w14:textId="77777777" w:rsidR="00DC7865" w:rsidRDefault="00DC7865">
      <w:r>
        <w:separator/>
      </w:r>
    </w:p>
  </w:endnote>
  <w:endnote w:type="continuationSeparator" w:id="0">
    <w:p w14:paraId="6382DD9C" w14:textId="77777777" w:rsidR="00DC7865" w:rsidRDefault="00DC7865">
      <w:r>
        <w:continuationSeparator/>
      </w:r>
    </w:p>
  </w:endnote>
  <w:endnote w:type="continuationNotice" w:id="1">
    <w:p w14:paraId="7B2CBA7B" w14:textId="77777777" w:rsidR="00DC7865" w:rsidRDefault="00DC7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2F57" w14:textId="77777777" w:rsidR="00DC7865" w:rsidRDefault="00DC7865">
      <w:r>
        <w:separator/>
      </w:r>
    </w:p>
  </w:footnote>
  <w:footnote w:type="continuationSeparator" w:id="0">
    <w:p w14:paraId="14803049" w14:textId="77777777" w:rsidR="00DC7865" w:rsidRDefault="00DC7865">
      <w:r>
        <w:continuationSeparator/>
      </w:r>
    </w:p>
  </w:footnote>
  <w:footnote w:type="continuationNotice" w:id="1">
    <w:p w14:paraId="004D781B" w14:textId="77777777" w:rsidR="00DC7865" w:rsidRDefault="00DC7865"/>
  </w:footnote>
  <w:footnote w:id="2">
    <w:p w14:paraId="4D5C32E2" w14:textId="3A795E2C"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w:t>
      </w:r>
      <w:hyperlink r:id="rId1" w:history="1">
        <w:r w:rsidR="00527C55" w:rsidRPr="00960884">
          <w:rPr>
            <w:rStyle w:val="Hyperlink"/>
            <w:rFonts w:ascii="Verdana" w:hAnsi="Verdana"/>
            <w:sz w:val="18"/>
            <w:szCs w:val="18"/>
            <w:lang w:val="en-GB"/>
          </w:rPr>
          <w:t>https://wetenschapsagenda.nl/overzicht-routes/</w:t>
        </w:r>
      </w:hyperlink>
      <w:r w:rsidR="00527C55">
        <w:rPr>
          <w:rFonts w:ascii="Verdana" w:hAnsi="Verdana"/>
          <w:sz w:val="18"/>
          <w:szCs w:val="18"/>
          <w:lang w:val="en-GB"/>
        </w:rPr>
        <w:t xml:space="preserve"> </w:t>
      </w:r>
    </w:p>
  </w:footnote>
  <w:footnote w:id="3">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r w:rsidR="00047489">
        <w:fldChar w:fldCharType="begin"/>
      </w:r>
      <w:r w:rsidR="00047489" w:rsidRPr="00047489">
        <w:rPr>
          <w:lang w:val="en-GB"/>
        </w:rPr>
        <w:instrText>HYPERLINK "https://www.hollandhightech.nl/kia-sleuteltechnologieen"</w:instrText>
      </w:r>
      <w:r w:rsidR="00047489">
        <w:fldChar w:fldCharType="separate"/>
      </w:r>
      <w:r w:rsidR="00527C55" w:rsidRPr="00960884">
        <w:rPr>
          <w:rStyle w:val="Hyperlink"/>
          <w:rFonts w:ascii="Verdana" w:hAnsi="Verdana"/>
          <w:sz w:val="18"/>
          <w:szCs w:val="18"/>
          <w:lang w:val="en-US"/>
        </w:rPr>
        <w:t>https://www.hollandhightech.nl/kia-sleuteltechnologieen</w:t>
      </w:r>
      <w:r w:rsidR="00047489">
        <w:rPr>
          <w:rStyle w:val="Hyperlink"/>
          <w:rFonts w:ascii="Verdana" w:hAnsi="Verdana"/>
          <w:sz w:val="18"/>
          <w:szCs w:val="18"/>
          <w:lang w:val="en-US"/>
        </w:rPr>
        <w:fldChar w:fldCharType="end"/>
      </w:r>
      <w:r w:rsidR="00527C55">
        <w:rPr>
          <w:rFonts w:ascii="Verdana" w:hAnsi="Verdana"/>
          <w:sz w:val="18"/>
          <w:szCs w:val="18"/>
          <w:lang w:val="en-US"/>
        </w:rPr>
        <w:t xml:space="preserve"> </w:t>
      </w:r>
    </w:p>
  </w:footnote>
  <w:footnote w:id="4">
    <w:p w14:paraId="2FDAFDBE" w14:textId="71D3E6D2" w:rsidR="00527C55" w:rsidRPr="00F77189" w:rsidRDefault="00527C55" w:rsidP="00527C55">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r w:rsidR="00047489">
        <w:fldChar w:fldCharType="begin"/>
      </w:r>
      <w:r w:rsidR="00047489" w:rsidRPr="00047489">
        <w:rPr>
          <w:lang w:val="en-US"/>
        </w:rPr>
        <w:instrText>HYPERLINK "https://www.clicknl.nl/onderzoeksagenda-kems-missiegedreven-innovatie/"</w:instrText>
      </w:r>
      <w:r w:rsidR="00047489">
        <w:fldChar w:fldCharType="separate"/>
      </w:r>
      <w:r w:rsidR="00AB5FB5" w:rsidRPr="00960884">
        <w:rPr>
          <w:rStyle w:val="Hyperlink"/>
          <w:rFonts w:ascii="Verdana" w:hAnsi="Verdana"/>
          <w:sz w:val="18"/>
          <w:szCs w:val="18"/>
          <w:lang w:val="en-US"/>
        </w:rPr>
        <w:t>https://www.clicknl.nl/onderzoeksagenda-kems-missiegedreven-innovatie/</w:t>
      </w:r>
      <w:r w:rsidR="00047489">
        <w:rPr>
          <w:rStyle w:val="Hyperlink"/>
          <w:rFonts w:ascii="Verdana" w:hAnsi="Verdana"/>
          <w:sz w:val="18"/>
          <w:szCs w:val="18"/>
          <w:lang w:val="en-US"/>
        </w:rPr>
        <w:fldChar w:fldCharType="end"/>
      </w:r>
      <w:r w:rsidR="00AB5FB5">
        <w:rPr>
          <w:rFonts w:ascii="Verdana" w:hAnsi="Verdana"/>
          <w:sz w:val="18"/>
          <w:szCs w:val="18"/>
          <w:lang w:val="en-US"/>
        </w:rPr>
        <w:t xml:space="preserve"> </w:t>
      </w:r>
    </w:p>
  </w:footnote>
  <w:footnote w:id="5">
    <w:p w14:paraId="5DFC5500" w14:textId="0FEAB18E" w:rsidR="001F1F43" w:rsidRPr="00BA4DB7" w:rsidRDefault="001F1F43" w:rsidP="001F1F43">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r w:rsidR="00047489">
        <w:fldChar w:fldCharType="begin"/>
      </w:r>
      <w:r w:rsidR="00047489" w:rsidRPr="00047489">
        <w:rPr>
          <w:lang w:val="en-US"/>
        </w:rPr>
        <w:instrText>HYPERLINK "https://www.health-holland.com/public-private-partnerships"</w:instrText>
      </w:r>
      <w:r w:rsidR="00047489">
        <w:fldChar w:fldCharType="separate"/>
      </w:r>
      <w:r w:rsidR="00527C55" w:rsidRPr="00960884">
        <w:rPr>
          <w:rStyle w:val="Hyperlink"/>
          <w:rFonts w:ascii="Verdana" w:hAnsi="Verdana"/>
          <w:sz w:val="18"/>
          <w:szCs w:val="18"/>
          <w:lang w:val="en-US"/>
        </w:rPr>
        <w:t>https://www.health-holland.com/public-private-partnerships</w:t>
      </w:r>
      <w:r w:rsidR="00047489">
        <w:rPr>
          <w:rStyle w:val="Hyperlink"/>
          <w:rFonts w:ascii="Verdana" w:hAnsi="Verdana"/>
          <w:sz w:val="18"/>
          <w:szCs w:val="18"/>
          <w:lang w:val="en-US"/>
        </w:rPr>
        <w:fldChar w:fldCharType="end"/>
      </w:r>
      <w:r w:rsidR="00527C55">
        <w:rPr>
          <w:rFonts w:ascii="Verdana" w:hAnsi="Verdana"/>
          <w:sz w:val="18"/>
          <w:szCs w:val="18"/>
          <w:lang w:val="en-US"/>
        </w:rPr>
        <w:t xml:space="preserve"> </w:t>
      </w:r>
    </w:p>
  </w:footnote>
  <w:footnote w:id="6">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B526" w14:textId="3EB861BC" w:rsidR="00EB01D2" w:rsidRPr="0001614F" w:rsidRDefault="0001614F" w:rsidP="0001614F">
    <w:pPr>
      <w:pStyle w:val="Plattetekst"/>
      <w:tabs>
        <w:tab w:val="left" w:pos="4097"/>
      </w:tabs>
      <w:kinsoku w:val="0"/>
      <w:overflowPunct w:val="0"/>
      <w:spacing w:line="582" w:lineRule="exact"/>
      <w:ind w:left="118"/>
      <w:rPr>
        <w:rFonts w:ascii="Verdana" w:hAnsi="Verdana" w:cs="Verdana"/>
        <w:b/>
        <w:bCs/>
        <w:sz w:val="17"/>
        <w:szCs w:val="17"/>
        <w:lang w:val="en-GB"/>
      </w:rPr>
    </w:pPr>
    <w:r>
      <w:rPr>
        <w:noProof/>
        <w:spacing w:val="40"/>
        <w:position w:val="-8"/>
        <w:sz w:val="20"/>
        <w:szCs w:val="20"/>
        <w:lang w:val="en-US"/>
      </w:rPr>
      <w:drawing>
        <wp:anchor distT="0" distB="0" distL="114300" distR="114300" simplePos="0" relativeHeight="251658241" behindDoc="0" locked="0" layoutInCell="1" allowOverlap="1" wp14:anchorId="0553B669" wp14:editId="67EB08AA">
          <wp:simplePos x="0" y="0"/>
          <wp:positionH relativeFrom="margin">
            <wp:align>right</wp:align>
          </wp:positionH>
          <wp:positionV relativeFrom="paragraph">
            <wp:posOffset>-164465</wp:posOffset>
          </wp:positionV>
          <wp:extent cx="902335" cy="780415"/>
          <wp:effectExtent l="0" t="0" r="0" b="635"/>
          <wp:wrapSquare wrapText="bothSides"/>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80415"/>
                  </a:xfrm>
                  <a:prstGeom prst="rect">
                    <a:avLst/>
                  </a:prstGeom>
                  <a:noFill/>
                </pic:spPr>
              </pic:pic>
            </a:graphicData>
          </a:graphic>
        </wp:anchor>
      </w:drawing>
    </w:r>
    <w:r w:rsidR="00DE590F">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2"/>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Pr>
        <w:spacing w:val="40"/>
        <w:position w:val="-8"/>
        <w:sz w:val="20"/>
        <w:szCs w:val="20"/>
        <w:lang w:val="en-US"/>
      </w:rPr>
      <w:tab/>
    </w:r>
    <w:r>
      <w:rPr>
        <w:spacing w:val="40"/>
        <w:position w:val="-8"/>
        <w:sz w:val="20"/>
        <w:szCs w:val="20"/>
        <w:lang w:val="en-US"/>
      </w:rPr>
      <w:tab/>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r w:rsidR="00EB01D2">
      <w:rPr>
        <w:rFonts w:ascii="Verdana" w:hAnsi="Verdana" w:cs="Verdana"/>
        <w:b/>
        <w:bCs/>
        <w:sz w:val="32"/>
        <w:szCs w:val="32"/>
        <w:lang w:val="en-GB"/>
      </w:rPr>
      <w:t xml:space="preserve">     </w:t>
    </w:r>
  </w:p>
  <w:p w14:paraId="2A2063CC" w14:textId="618254F6"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Pr>
        <w:rFonts w:ascii="Verdana" w:hAnsi="Verdana" w:cs="Verdana"/>
        <w:b/>
        <w:bCs/>
        <w:lang w:val="en-GB"/>
      </w:rPr>
      <w:t>PPP Allowance applic</w:t>
    </w:r>
    <w:r w:rsidRPr="00711B03">
      <w:rPr>
        <w:rFonts w:ascii="Verdana" w:hAnsi="Verdana" w:cs="Verdana"/>
        <w:b/>
        <w:bCs/>
        <w:lang w:val="en-GB"/>
      </w:rPr>
      <w:t xml:space="preserve">ation form </w:t>
    </w:r>
    <w:proofErr w:type="spellStart"/>
    <w:r w:rsidR="00A65633">
      <w:rPr>
        <w:rFonts w:ascii="Verdana" w:hAnsi="Verdana" w:cs="Verdana"/>
        <w:b/>
        <w:bCs/>
        <w:lang w:val="en-GB"/>
      </w:rPr>
      <w:t>programma</w:t>
    </w:r>
    <w:proofErr w:type="spellEnd"/>
    <w:r w:rsidR="00A65633">
      <w:rPr>
        <w:rFonts w:ascii="Verdana" w:hAnsi="Verdana" w:cs="Verdana"/>
        <w:b/>
        <w:bCs/>
        <w:lang w:val="en-GB"/>
      </w:rPr>
      <w:t xml:space="preserve"> </w:t>
    </w:r>
    <w:r w:rsidR="00F41A83" w:rsidRPr="00711B03">
      <w:rPr>
        <w:rFonts w:ascii="Verdana" w:hAnsi="Verdana" w:cs="Verdana"/>
        <w:b/>
        <w:bCs/>
        <w:lang w:val="en-GB"/>
      </w:rPr>
      <w:t>20</w:t>
    </w:r>
    <w:r w:rsidR="00F41A83">
      <w:rPr>
        <w:rFonts w:ascii="Verdana" w:hAnsi="Verdana" w:cs="Verdana"/>
        <w:b/>
        <w:bCs/>
        <w:lang w:val="en-GB"/>
      </w:rPr>
      <w:t>2</w:t>
    </w:r>
    <w:r w:rsidR="005308CA">
      <w:rPr>
        <w:rFonts w:ascii="Verdana" w:hAnsi="Verdana" w:cs="Verdana"/>
        <w:b/>
        <w:bCs/>
        <w:lang w:val="en-GB"/>
      </w:rPr>
      <w:t>2</w:t>
    </w:r>
    <w:r w:rsidR="0001614F">
      <w:rPr>
        <w:rFonts w:ascii="Verdana" w:hAnsi="Verdana" w:cs="Verdana"/>
        <w:b/>
        <w:bCs/>
        <w:lang w:val="en-GB"/>
      </w:rPr>
      <w:t xml:space="preserve"> - Longfonds</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694"/>
    <w:multiLevelType w:val="hybridMultilevel"/>
    <w:tmpl w:val="F074396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245E4"/>
    <w:multiLevelType w:val="hybridMultilevel"/>
    <w:tmpl w:val="340C34CC"/>
    <w:lvl w:ilvl="0" w:tplc="8DA0A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AF6"/>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B7B9A"/>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4741"/>
    <w:multiLevelType w:val="hybridMultilevel"/>
    <w:tmpl w:val="957C3DC4"/>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04723"/>
    <w:multiLevelType w:val="hybridMultilevel"/>
    <w:tmpl w:val="BD82BE7C"/>
    <w:lvl w:ilvl="0" w:tplc="04130013">
      <w:start w:val="1"/>
      <w:numFmt w:val="upperRoman"/>
      <w:lvlText w:val="%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366078"/>
    <w:multiLevelType w:val="hybridMultilevel"/>
    <w:tmpl w:val="6A2A30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 w15:restartNumberingAfterBreak="0">
    <w:nsid w:val="374A43E6"/>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C92F7F"/>
    <w:multiLevelType w:val="hybridMultilevel"/>
    <w:tmpl w:val="3C8C4918"/>
    <w:lvl w:ilvl="0" w:tplc="4BE897D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A2E27"/>
    <w:multiLevelType w:val="hybridMultilevel"/>
    <w:tmpl w:val="B07C2BC8"/>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5177F76"/>
    <w:multiLevelType w:val="hybridMultilevel"/>
    <w:tmpl w:val="3CAC1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5145B"/>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D313D"/>
    <w:multiLevelType w:val="hybridMultilevel"/>
    <w:tmpl w:val="CC5EAB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6F5F88"/>
    <w:multiLevelType w:val="hybridMultilevel"/>
    <w:tmpl w:val="BC7A26B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E0CB7"/>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6A2AC5"/>
    <w:multiLevelType w:val="hybridMultilevel"/>
    <w:tmpl w:val="607A9C0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42DA5"/>
    <w:multiLevelType w:val="hybridMultilevel"/>
    <w:tmpl w:val="90626E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97511037">
    <w:abstractNumId w:val="14"/>
  </w:num>
  <w:num w:numId="2" w16cid:durableId="1357733455">
    <w:abstractNumId w:val="26"/>
  </w:num>
  <w:num w:numId="3" w16cid:durableId="1024137576">
    <w:abstractNumId w:val="23"/>
  </w:num>
  <w:num w:numId="4" w16cid:durableId="1538740799">
    <w:abstractNumId w:val="10"/>
  </w:num>
  <w:num w:numId="5" w16cid:durableId="559634717">
    <w:abstractNumId w:val="15"/>
  </w:num>
  <w:num w:numId="6" w16cid:durableId="1164589795">
    <w:abstractNumId w:val="32"/>
  </w:num>
  <w:num w:numId="7" w16cid:durableId="300698246">
    <w:abstractNumId w:val="46"/>
  </w:num>
  <w:num w:numId="8" w16cid:durableId="1120683540">
    <w:abstractNumId w:val="42"/>
  </w:num>
  <w:num w:numId="9" w16cid:durableId="1470593862">
    <w:abstractNumId w:val="27"/>
  </w:num>
  <w:num w:numId="10" w16cid:durableId="1434714894">
    <w:abstractNumId w:val="30"/>
  </w:num>
  <w:num w:numId="11" w16cid:durableId="1788894191">
    <w:abstractNumId w:val="17"/>
  </w:num>
  <w:num w:numId="12" w16cid:durableId="1771047694">
    <w:abstractNumId w:val="28"/>
  </w:num>
  <w:num w:numId="13" w16cid:durableId="1394347914">
    <w:abstractNumId w:val="16"/>
  </w:num>
  <w:num w:numId="14" w16cid:durableId="1337151851">
    <w:abstractNumId w:val="1"/>
  </w:num>
  <w:num w:numId="15" w16cid:durableId="3481768">
    <w:abstractNumId w:val="37"/>
  </w:num>
  <w:num w:numId="16" w16cid:durableId="2017808567">
    <w:abstractNumId w:val="18"/>
  </w:num>
  <w:num w:numId="17" w16cid:durableId="902643208">
    <w:abstractNumId w:val="40"/>
  </w:num>
  <w:num w:numId="18" w16cid:durableId="1543203540">
    <w:abstractNumId w:val="48"/>
  </w:num>
  <w:num w:numId="19" w16cid:durableId="1091311961">
    <w:abstractNumId w:val="11"/>
  </w:num>
  <w:num w:numId="20" w16cid:durableId="2130395374">
    <w:abstractNumId w:val="33"/>
  </w:num>
  <w:num w:numId="21" w16cid:durableId="1319571977">
    <w:abstractNumId w:val="24"/>
  </w:num>
  <w:num w:numId="22" w16cid:durableId="303898106">
    <w:abstractNumId w:val="31"/>
  </w:num>
  <w:num w:numId="23" w16cid:durableId="1168180029">
    <w:abstractNumId w:val="12"/>
  </w:num>
  <w:num w:numId="24" w16cid:durableId="2027248333">
    <w:abstractNumId w:val="0"/>
  </w:num>
  <w:num w:numId="25" w16cid:durableId="611404822">
    <w:abstractNumId w:val="38"/>
  </w:num>
  <w:num w:numId="26" w16cid:durableId="1140656550">
    <w:abstractNumId w:val="45"/>
  </w:num>
  <w:num w:numId="27" w16cid:durableId="82653528">
    <w:abstractNumId w:val="41"/>
  </w:num>
  <w:num w:numId="28" w16cid:durableId="860047529">
    <w:abstractNumId w:val="20"/>
  </w:num>
  <w:num w:numId="29" w16cid:durableId="518543028">
    <w:abstractNumId w:val="6"/>
  </w:num>
  <w:num w:numId="30" w16cid:durableId="1450124597">
    <w:abstractNumId w:val="36"/>
  </w:num>
  <w:num w:numId="31" w16cid:durableId="1216699393">
    <w:abstractNumId w:val="43"/>
  </w:num>
  <w:num w:numId="32" w16cid:durableId="167840050">
    <w:abstractNumId w:val="7"/>
  </w:num>
  <w:num w:numId="33" w16cid:durableId="1148518786">
    <w:abstractNumId w:val="25"/>
  </w:num>
  <w:num w:numId="34" w16cid:durableId="799687430">
    <w:abstractNumId w:val="35"/>
  </w:num>
  <w:num w:numId="35" w16cid:durableId="40400701">
    <w:abstractNumId w:val="19"/>
  </w:num>
  <w:num w:numId="36" w16cid:durableId="1071582949">
    <w:abstractNumId w:val="5"/>
  </w:num>
  <w:num w:numId="37" w16cid:durableId="844830146">
    <w:abstractNumId w:val="4"/>
  </w:num>
  <w:num w:numId="38" w16cid:durableId="826434804">
    <w:abstractNumId w:val="29"/>
  </w:num>
  <w:num w:numId="39" w16cid:durableId="749544344">
    <w:abstractNumId w:val="9"/>
  </w:num>
  <w:num w:numId="40" w16cid:durableId="753207899">
    <w:abstractNumId w:val="3"/>
  </w:num>
  <w:num w:numId="41" w16cid:durableId="1714382240">
    <w:abstractNumId w:val="13"/>
  </w:num>
  <w:num w:numId="42" w16cid:durableId="1506631146">
    <w:abstractNumId w:val="21"/>
  </w:num>
  <w:num w:numId="43" w16cid:durableId="894045457">
    <w:abstractNumId w:val="44"/>
  </w:num>
  <w:num w:numId="44" w16cid:durableId="286475023">
    <w:abstractNumId w:val="47"/>
  </w:num>
  <w:num w:numId="45" w16cid:durableId="390035561">
    <w:abstractNumId w:val="34"/>
  </w:num>
  <w:num w:numId="46" w16cid:durableId="973369922">
    <w:abstractNumId w:val="2"/>
  </w:num>
  <w:num w:numId="47" w16cid:durableId="1907842218">
    <w:abstractNumId w:val="8"/>
  </w:num>
  <w:num w:numId="48" w16cid:durableId="600917690">
    <w:abstractNumId w:val="39"/>
  </w:num>
  <w:num w:numId="49" w16cid:durableId="18264310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4705"/>
    <w:rsid w:val="000055CA"/>
    <w:rsid w:val="0000618B"/>
    <w:rsid w:val="00006297"/>
    <w:rsid w:val="00011406"/>
    <w:rsid w:val="00013BE9"/>
    <w:rsid w:val="00013C38"/>
    <w:rsid w:val="0001614F"/>
    <w:rsid w:val="000169B3"/>
    <w:rsid w:val="00020F7C"/>
    <w:rsid w:val="00022C90"/>
    <w:rsid w:val="000235DD"/>
    <w:rsid w:val="00024E3A"/>
    <w:rsid w:val="000251FE"/>
    <w:rsid w:val="00031DF6"/>
    <w:rsid w:val="00031ED6"/>
    <w:rsid w:val="00033699"/>
    <w:rsid w:val="000359F0"/>
    <w:rsid w:val="00036196"/>
    <w:rsid w:val="00040D78"/>
    <w:rsid w:val="000413C2"/>
    <w:rsid w:val="000458F0"/>
    <w:rsid w:val="0004636A"/>
    <w:rsid w:val="00047489"/>
    <w:rsid w:val="000522C0"/>
    <w:rsid w:val="0005296B"/>
    <w:rsid w:val="0005393E"/>
    <w:rsid w:val="00056FEB"/>
    <w:rsid w:val="000578FA"/>
    <w:rsid w:val="000610BA"/>
    <w:rsid w:val="00062BD6"/>
    <w:rsid w:val="00062E90"/>
    <w:rsid w:val="00063520"/>
    <w:rsid w:val="000641AD"/>
    <w:rsid w:val="00064B93"/>
    <w:rsid w:val="0006637F"/>
    <w:rsid w:val="00072AB4"/>
    <w:rsid w:val="0007607F"/>
    <w:rsid w:val="00083B8A"/>
    <w:rsid w:val="00085668"/>
    <w:rsid w:val="00086392"/>
    <w:rsid w:val="000866D2"/>
    <w:rsid w:val="00092DF0"/>
    <w:rsid w:val="000931FF"/>
    <w:rsid w:val="00094898"/>
    <w:rsid w:val="00095ACB"/>
    <w:rsid w:val="0009696E"/>
    <w:rsid w:val="000A485F"/>
    <w:rsid w:val="000A708F"/>
    <w:rsid w:val="000B07C3"/>
    <w:rsid w:val="000B1735"/>
    <w:rsid w:val="000B4470"/>
    <w:rsid w:val="000C12CA"/>
    <w:rsid w:val="000C37AC"/>
    <w:rsid w:val="000C4891"/>
    <w:rsid w:val="000C5B95"/>
    <w:rsid w:val="000D1EDC"/>
    <w:rsid w:val="000D4EFE"/>
    <w:rsid w:val="000D54E1"/>
    <w:rsid w:val="000D604E"/>
    <w:rsid w:val="000E3DE0"/>
    <w:rsid w:val="000E66BD"/>
    <w:rsid w:val="000E767A"/>
    <w:rsid w:val="000F0188"/>
    <w:rsid w:val="000F0482"/>
    <w:rsid w:val="000F1EAC"/>
    <w:rsid w:val="000F2C19"/>
    <w:rsid w:val="000F2D88"/>
    <w:rsid w:val="000F7FDF"/>
    <w:rsid w:val="001005A6"/>
    <w:rsid w:val="00103046"/>
    <w:rsid w:val="001052BB"/>
    <w:rsid w:val="00110BFC"/>
    <w:rsid w:val="0011112D"/>
    <w:rsid w:val="001120A9"/>
    <w:rsid w:val="001131DA"/>
    <w:rsid w:val="00113A04"/>
    <w:rsid w:val="00120C81"/>
    <w:rsid w:val="001246A1"/>
    <w:rsid w:val="001301A6"/>
    <w:rsid w:val="001304F7"/>
    <w:rsid w:val="001313E0"/>
    <w:rsid w:val="0013311D"/>
    <w:rsid w:val="00133DD0"/>
    <w:rsid w:val="00137F47"/>
    <w:rsid w:val="00140985"/>
    <w:rsid w:val="00140B9E"/>
    <w:rsid w:val="00141220"/>
    <w:rsid w:val="001415EA"/>
    <w:rsid w:val="00143B17"/>
    <w:rsid w:val="001476C9"/>
    <w:rsid w:val="00153E1A"/>
    <w:rsid w:val="001546CE"/>
    <w:rsid w:val="00155387"/>
    <w:rsid w:val="00155D09"/>
    <w:rsid w:val="00160A72"/>
    <w:rsid w:val="00162E8F"/>
    <w:rsid w:val="0016588B"/>
    <w:rsid w:val="001668D7"/>
    <w:rsid w:val="0017080A"/>
    <w:rsid w:val="00174EF8"/>
    <w:rsid w:val="00175194"/>
    <w:rsid w:val="00175590"/>
    <w:rsid w:val="00177F73"/>
    <w:rsid w:val="001814BF"/>
    <w:rsid w:val="00182611"/>
    <w:rsid w:val="00183DDF"/>
    <w:rsid w:val="00185414"/>
    <w:rsid w:val="00185812"/>
    <w:rsid w:val="00185DE9"/>
    <w:rsid w:val="00186D01"/>
    <w:rsid w:val="001918C1"/>
    <w:rsid w:val="00191BCD"/>
    <w:rsid w:val="001943CE"/>
    <w:rsid w:val="00195217"/>
    <w:rsid w:val="001A1BC6"/>
    <w:rsid w:val="001A550A"/>
    <w:rsid w:val="001A6033"/>
    <w:rsid w:val="001B40FF"/>
    <w:rsid w:val="001B6147"/>
    <w:rsid w:val="001C48A6"/>
    <w:rsid w:val="001C5AA2"/>
    <w:rsid w:val="001C6241"/>
    <w:rsid w:val="001C6E81"/>
    <w:rsid w:val="001C7038"/>
    <w:rsid w:val="001C72B5"/>
    <w:rsid w:val="001D69D2"/>
    <w:rsid w:val="001D77CF"/>
    <w:rsid w:val="001E0C77"/>
    <w:rsid w:val="001E5694"/>
    <w:rsid w:val="001F1F43"/>
    <w:rsid w:val="001F1FE3"/>
    <w:rsid w:val="001F42AD"/>
    <w:rsid w:val="001F5EA6"/>
    <w:rsid w:val="00201F28"/>
    <w:rsid w:val="002032C6"/>
    <w:rsid w:val="002034A7"/>
    <w:rsid w:val="002041A2"/>
    <w:rsid w:val="002047DC"/>
    <w:rsid w:val="002128CF"/>
    <w:rsid w:val="00213CF6"/>
    <w:rsid w:val="00217FC0"/>
    <w:rsid w:val="0022081D"/>
    <w:rsid w:val="00221B1C"/>
    <w:rsid w:val="002222C5"/>
    <w:rsid w:val="002239BC"/>
    <w:rsid w:val="00224243"/>
    <w:rsid w:val="0022716A"/>
    <w:rsid w:val="00230C2A"/>
    <w:rsid w:val="002358C6"/>
    <w:rsid w:val="00236B37"/>
    <w:rsid w:val="00237619"/>
    <w:rsid w:val="00242CB2"/>
    <w:rsid w:val="00247DE9"/>
    <w:rsid w:val="00256F67"/>
    <w:rsid w:val="002610B7"/>
    <w:rsid w:val="00270AD4"/>
    <w:rsid w:val="0028047B"/>
    <w:rsid w:val="002873E8"/>
    <w:rsid w:val="00290EFC"/>
    <w:rsid w:val="00292851"/>
    <w:rsid w:val="002A449D"/>
    <w:rsid w:val="002A600C"/>
    <w:rsid w:val="002B1394"/>
    <w:rsid w:val="002B5016"/>
    <w:rsid w:val="002B5078"/>
    <w:rsid w:val="002B6D2C"/>
    <w:rsid w:val="002B7C20"/>
    <w:rsid w:val="002C0AB6"/>
    <w:rsid w:val="002C1E3E"/>
    <w:rsid w:val="002C7C97"/>
    <w:rsid w:val="002C7FB2"/>
    <w:rsid w:val="002D00AC"/>
    <w:rsid w:val="002D1F23"/>
    <w:rsid w:val="002D2CE3"/>
    <w:rsid w:val="002D6FC3"/>
    <w:rsid w:val="002E284B"/>
    <w:rsid w:val="002F16F1"/>
    <w:rsid w:val="002F2F7E"/>
    <w:rsid w:val="002F31AC"/>
    <w:rsid w:val="002F38E4"/>
    <w:rsid w:val="002F54FF"/>
    <w:rsid w:val="002F7851"/>
    <w:rsid w:val="00301918"/>
    <w:rsid w:val="0030428B"/>
    <w:rsid w:val="003058F4"/>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5D93"/>
    <w:rsid w:val="00342461"/>
    <w:rsid w:val="00342C54"/>
    <w:rsid w:val="00346840"/>
    <w:rsid w:val="003476A3"/>
    <w:rsid w:val="00351E36"/>
    <w:rsid w:val="00355719"/>
    <w:rsid w:val="003571F8"/>
    <w:rsid w:val="00371192"/>
    <w:rsid w:val="00371816"/>
    <w:rsid w:val="00372F89"/>
    <w:rsid w:val="003730EF"/>
    <w:rsid w:val="003739F9"/>
    <w:rsid w:val="00374FA9"/>
    <w:rsid w:val="00375A45"/>
    <w:rsid w:val="00376083"/>
    <w:rsid w:val="003808A0"/>
    <w:rsid w:val="003824B6"/>
    <w:rsid w:val="00382629"/>
    <w:rsid w:val="00385020"/>
    <w:rsid w:val="00385D25"/>
    <w:rsid w:val="00385EED"/>
    <w:rsid w:val="003A3342"/>
    <w:rsid w:val="003A5567"/>
    <w:rsid w:val="003A7802"/>
    <w:rsid w:val="003B065F"/>
    <w:rsid w:val="003B07AE"/>
    <w:rsid w:val="003B4B60"/>
    <w:rsid w:val="003B5194"/>
    <w:rsid w:val="003B6FF4"/>
    <w:rsid w:val="003B7D9C"/>
    <w:rsid w:val="003C122A"/>
    <w:rsid w:val="003C1CAF"/>
    <w:rsid w:val="003C28BC"/>
    <w:rsid w:val="003C343C"/>
    <w:rsid w:val="003C3735"/>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3B35"/>
    <w:rsid w:val="00425367"/>
    <w:rsid w:val="00425542"/>
    <w:rsid w:val="00432137"/>
    <w:rsid w:val="00432521"/>
    <w:rsid w:val="00433CBC"/>
    <w:rsid w:val="004349B4"/>
    <w:rsid w:val="0043565C"/>
    <w:rsid w:val="00437375"/>
    <w:rsid w:val="0044066A"/>
    <w:rsid w:val="004437C0"/>
    <w:rsid w:val="004451A0"/>
    <w:rsid w:val="00445478"/>
    <w:rsid w:val="0044699A"/>
    <w:rsid w:val="004474D3"/>
    <w:rsid w:val="0044794D"/>
    <w:rsid w:val="00451DFE"/>
    <w:rsid w:val="0045279D"/>
    <w:rsid w:val="00454588"/>
    <w:rsid w:val="00454B23"/>
    <w:rsid w:val="00454BF1"/>
    <w:rsid w:val="004561F5"/>
    <w:rsid w:val="00456633"/>
    <w:rsid w:val="00461B8C"/>
    <w:rsid w:val="00464F6D"/>
    <w:rsid w:val="00473145"/>
    <w:rsid w:val="004763C1"/>
    <w:rsid w:val="004765F9"/>
    <w:rsid w:val="00480BB6"/>
    <w:rsid w:val="00483A82"/>
    <w:rsid w:val="00486637"/>
    <w:rsid w:val="00491DF5"/>
    <w:rsid w:val="00494802"/>
    <w:rsid w:val="0049521D"/>
    <w:rsid w:val="00495AC5"/>
    <w:rsid w:val="00497046"/>
    <w:rsid w:val="00497047"/>
    <w:rsid w:val="004973A8"/>
    <w:rsid w:val="0049763A"/>
    <w:rsid w:val="004A0C69"/>
    <w:rsid w:val="004A0D4B"/>
    <w:rsid w:val="004A316E"/>
    <w:rsid w:val="004A4FD6"/>
    <w:rsid w:val="004A6FF1"/>
    <w:rsid w:val="004A7254"/>
    <w:rsid w:val="004B2AB6"/>
    <w:rsid w:val="004C107D"/>
    <w:rsid w:val="004C4160"/>
    <w:rsid w:val="004C49E0"/>
    <w:rsid w:val="004C512A"/>
    <w:rsid w:val="004C62C2"/>
    <w:rsid w:val="004C6F13"/>
    <w:rsid w:val="004C7D46"/>
    <w:rsid w:val="004D032A"/>
    <w:rsid w:val="004D6B61"/>
    <w:rsid w:val="004D788D"/>
    <w:rsid w:val="004E2EA4"/>
    <w:rsid w:val="004E3F86"/>
    <w:rsid w:val="004E5238"/>
    <w:rsid w:val="004E585B"/>
    <w:rsid w:val="004F0084"/>
    <w:rsid w:val="004F1824"/>
    <w:rsid w:val="004F412D"/>
    <w:rsid w:val="004F478B"/>
    <w:rsid w:val="004F7A3B"/>
    <w:rsid w:val="00501182"/>
    <w:rsid w:val="005034F4"/>
    <w:rsid w:val="005037D3"/>
    <w:rsid w:val="005064F6"/>
    <w:rsid w:val="00507A1E"/>
    <w:rsid w:val="005119DC"/>
    <w:rsid w:val="00511B7F"/>
    <w:rsid w:val="00515982"/>
    <w:rsid w:val="005173B0"/>
    <w:rsid w:val="005203CB"/>
    <w:rsid w:val="00520D53"/>
    <w:rsid w:val="00521E33"/>
    <w:rsid w:val="00522168"/>
    <w:rsid w:val="0052302B"/>
    <w:rsid w:val="0052320A"/>
    <w:rsid w:val="00523BE1"/>
    <w:rsid w:val="00527C55"/>
    <w:rsid w:val="005300C8"/>
    <w:rsid w:val="005308CA"/>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1930"/>
    <w:rsid w:val="00576D16"/>
    <w:rsid w:val="00581847"/>
    <w:rsid w:val="005829E3"/>
    <w:rsid w:val="00583625"/>
    <w:rsid w:val="005862AF"/>
    <w:rsid w:val="00586B48"/>
    <w:rsid w:val="00586F2E"/>
    <w:rsid w:val="0059339B"/>
    <w:rsid w:val="00594602"/>
    <w:rsid w:val="0059482C"/>
    <w:rsid w:val="005A2838"/>
    <w:rsid w:val="005A574D"/>
    <w:rsid w:val="005B0F9C"/>
    <w:rsid w:val="005B16DB"/>
    <w:rsid w:val="005B3BFA"/>
    <w:rsid w:val="005B5CB7"/>
    <w:rsid w:val="005B5EFD"/>
    <w:rsid w:val="005B7199"/>
    <w:rsid w:val="005B7306"/>
    <w:rsid w:val="005C0F32"/>
    <w:rsid w:val="005C2410"/>
    <w:rsid w:val="005C4820"/>
    <w:rsid w:val="005D088E"/>
    <w:rsid w:val="005D20A2"/>
    <w:rsid w:val="005D5F0B"/>
    <w:rsid w:val="005D764A"/>
    <w:rsid w:val="005D78D3"/>
    <w:rsid w:val="005E2290"/>
    <w:rsid w:val="005E26E8"/>
    <w:rsid w:val="005E2895"/>
    <w:rsid w:val="005E4D49"/>
    <w:rsid w:val="005E6117"/>
    <w:rsid w:val="005F08D4"/>
    <w:rsid w:val="005F1A32"/>
    <w:rsid w:val="005F25B2"/>
    <w:rsid w:val="005F3813"/>
    <w:rsid w:val="006006F6"/>
    <w:rsid w:val="00600CCB"/>
    <w:rsid w:val="00601761"/>
    <w:rsid w:val="00602883"/>
    <w:rsid w:val="00605572"/>
    <w:rsid w:val="0060577D"/>
    <w:rsid w:val="0060608A"/>
    <w:rsid w:val="006063F2"/>
    <w:rsid w:val="00607BC2"/>
    <w:rsid w:val="00612A0B"/>
    <w:rsid w:val="00613DB2"/>
    <w:rsid w:val="00614E0D"/>
    <w:rsid w:val="00615B4C"/>
    <w:rsid w:val="00617655"/>
    <w:rsid w:val="00617967"/>
    <w:rsid w:val="006179AA"/>
    <w:rsid w:val="00617AD4"/>
    <w:rsid w:val="0062089D"/>
    <w:rsid w:val="006210B3"/>
    <w:rsid w:val="00624424"/>
    <w:rsid w:val="00624C04"/>
    <w:rsid w:val="006271EA"/>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80829"/>
    <w:rsid w:val="00680CB7"/>
    <w:rsid w:val="00680D4A"/>
    <w:rsid w:val="00680D62"/>
    <w:rsid w:val="006826B6"/>
    <w:rsid w:val="0068537C"/>
    <w:rsid w:val="00686AE9"/>
    <w:rsid w:val="0069092C"/>
    <w:rsid w:val="00693672"/>
    <w:rsid w:val="006938F8"/>
    <w:rsid w:val="00693CE2"/>
    <w:rsid w:val="00694AAC"/>
    <w:rsid w:val="00696558"/>
    <w:rsid w:val="006971CE"/>
    <w:rsid w:val="006975A0"/>
    <w:rsid w:val="00697EBC"/>
    <w:rsid w:val="006A2393"/>
    <w:rsid w:val="006A3565"/>
    <w:rsid w:val="006A4BA2"/>
    <w:rsid w:val="006A4C01"/>
    <w:rsid w:val="006B1F57"/>
    <w:rsid w:val="006B287D"/>
    <w:rsid w:val="006B2FFE"/>
    <w:rsid w:val="006B40CF"/>
    <w:rsid w:val="006B764D"/>
    <w:rsid w:val="006C116A"/>
    <w:rsid w:val="006C2C0C"/>
    <w:rsid w:val="006C60E2"/>
    <w:rsid w:val="006C67D0"/>
    <w:rsid w:val="006C69EF"/>
    <w:rsid w:val="006D0565"/>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099"/>
    <w:rsid w:val="00701712"/>
    <w:rsid w:val="00705311"/>
    <w:rsid w:val="00711B03"/>
    <w:rsid w:val="0071246D"/>
    <w:rsid w:val="00715E42"/>
    <w:rsid w:val="007160CD"/>
    <w:rsid w:val="007173C7"/>
    <w:rsid w:val="00717539"/>
    <w:rsid w:val="0072038C"/>
    <w:rsid w:val="007217B5"/>
    <w:rsid w:val="00724198"/>
    <w:rsid w:val="00724435"/>
    <w:rsid w:val="00725CE6"/>
    <w:rsid w:val="00733336"/>
    <w:rsid w:val="00736D17"/>
    <w:rsid w:val="007374C8"/>
    <w:rsid w:val="00740E85"/>
    <w:rsid w:val="00742E6E"/>
    <w:rsid w:val="0074398C"/>
    <w:rsid w:val="007461B2"/>
    <w:rsid w:val="007466D8"/>
    <w:rsid w:val="007474E9"/>
    <w:rsid w:val="00756D6B"/>
    <w:rsid w:val="00760A30"/>
    <w:rsid w:val="007615D5"/>
    <w:rsid w:val="0076427F"/>
    <w:rsid w:val="0076541C"/>
    <w:rsid w:val="00765A8C"/>
    <w:rsid w:val="00766BD1"/>
    <w:rsid w:val="007672EC"/>
    <w:rsid w:val="00770247"/>
    <w:rsid w:val="00770561"/>
    <w:rsid w:val="007738DE"/>
    <w:rsid w:val="00777DDF"/>
    <w:rsid w:val="00777EED"/>
    <w:rsid w:val="00787A7F"/>
    <w:rsid w:val="00792635"/>
    <w:rsid w:val="0079415A"/>
    <w:rsid w:val="00794926"/>
    <w:rsid w:val="00796F04"/>
    <w:rsid w:val="00797C1E"/>
    <w:rsid w:val="007A303C"/>
    <w:rsid w:val="007A647F"/>
    <w:rsid w:val="007B04CF"/>
    <w:rsid w:val="007B0CA0"/>
    <w:rsid w:val="007B29D0"/>
    <w:rsid w:val="007B43FE"/>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ED2"/>
    <w:rsid w:val="007E4647"/>
    <w:rsid w:val="007E5F92"/>
    <w:rsid w:val="007F004E"/>
    <w:rsid w:val="007F0C10"/>
    <w:rsid w:val="007F0E37"/>
    <w:rsid w:val="007F20FE"/>
    <w:rsid w:val="007F240B"/>
    <w:rsid w:val="008006AE"/>
    <w:rsid w:val="00800ECE"/>
    <w:rsid w:val="00801DB9"/>
    <w:rsid w:val="00802419"/>
    <w:rsid w:val="00802446"/>
    <w:rsid w:val="00804B31"/>
    <w:rsid w:val="008053BF"/>
    <w:rsid w:val="00806086"/>
    <w:rsid w:val="00814A8B"/>
    <w:rsid w:val="0081568B"/>
    <w:rsid w:val="00815D31"/>
    <w:rsid w:val="008169E4"/>
    <w:rsid w:val="008237AF"/>
    <w:rsid w:val="0083056A"/>
    <w:rsid w:val="008335A1"/>
    <w:rsid w:val="0083788B"/>
    <w:rsid w:val="00837E19"/>
    <w:rsid w:val="00837E50"/>
    <w:rsid w:val="00843C1C"/>
    <w:rsid w:val="00843F10"/>
    <w:rsid w:val="0084709C"/>
    <w:rsid w:val="00847341"/>
    <w:rsid w:val="008517A5"/>
    <w:rsid w:val="00852B0C"/>
    <w:rsid w:val="00854E32"/>
    <w:rsid w:val="008557B9"/>
    <w:rsid w:val="00860283"/>
    <w:rsid w:val="00860605"/>
    <w:rsid w:val="0086322C"/>
    <w:rsid w:val="008657FF"/>
    <w:rsid w:val="00867898"/>
    <w:rsid w:val="00870848"/>
    <w:rsid w:val="0087125C"/>
    <w:rsid w:val="00871F48"/>
    <w:rsid w:val="00872B35"/>
    <w:rsid w:val="008738EC"/>
    <w:rsid w:val="00873D71"/>
    <w:rsid w:val="008761D7"/>
    <w:rsid w:val="00882771"/>
    <w:rsid w:val="0088313A"/>
    <w:rsid w:val="008840BF"/>
    <w:rsid w:val="00885111"/>
    <w:rsid w:val="00891F7C"/>
    <w:rsid w:val="00892008"/>
    <w:rsid w:val="0089399A"/>
    <w:rsid w:val="00895773"/>
    <w:rsid w:val="008A2301"/>
    <w:rsid w:val="008A2A41"/>
    <w:rsid w:val="008A5784"/>
    <w:rsid w:val="008A7429"/>
    <w:rsid w:val="008B0FFB"/>
    <w:rsid w:val="008B295B"/>
    <w:rsid w:val="008B2E43"/>
    <w:rsid w:val="008B416F"/>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429D"/>
    <w:rsid w:val="008E561F"/>
    <w:rsid w:val="008E6E2A"/>
    <w:rsid w:val="008F04DB"/>
    <w:rsid w:val="008F1303"/>
    <w:rsid w:val="008F1757"/>
    <w:rsid w:val="008F2836"/>
    <w:rsid w:val="008F3AB5"/>
    <w:rsid w:val="008F6548"/>
    <w:rsid w:val="008F6D00"/>
    <w:rsid w:val="008F7057"/>
    <w:rsid w:val="00900A7A"/>
    <w:rsid w:val="00901907"/>
    <w:rsid w:val="00903312"/>
    <w:rsid w:val="0091187B"/>
    <w:rsid w:val="009119EE"/>
    <w:rsid w:val="009125D1"/>
    <w:rsid w:val="00913D45"/>
    <w:rsid w:val="00915254"/>
    <w:rsid w:val="009153E6"/>
    <w:rsid w:val="00915424"/>
    <w:rsid w:val="00917BE6"/>
    <w:rsid w:val="00923C96"/>
    <w:rsid w:val="00927B67"/>
    <w:rsid w:val="00931A10"/>
    <w:rsid w:val="00932A9E"/>
    <w:rsid w:val="00933B8E"/>
    <w:rsid w:val="0093640D"/>
    <w:rsid w:val="009432D6"/>
    <w:rsid w:val="009575CE"/>
    <w:rsid w:val="00961F59"/>
    <w:rsid w:val="009651F8"/>
    <w:rsid w:val="00966291"/>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1920"/>
    <w:rsid w:val="009B2522"/>
    <w:rsid w:val="009B4B20"/>
    <w:rsid w:val="009B4D7B"/>
    <w:rsid w:val="009B4F20"/>
    <w:rsid w:val="009B6ADB"/>
    <w:rsid w:val="009B7992"/>
    <w:rsid w:val="009C37CA"/>
    <w:rsid w:val="009C39C9"/>
    <w:rsid w:val="009C6145"/>
    <w:rsid w:val="009C6454"/>
    <w:rsid w:val="009D00CB"/>
    <w:rsid w:val="009D24C6"/>
    <w:rsid w:val="009D37D3"/>
    <w:rsid w:val="009D708A"/>
    <w:rsid w:val="009D758B"/>
    <w:rsid w:val="009E252C"/>
    <w:rsid w:val="009F061B"/>
    <w:rsid w:val="009F1741"/>
    <w:rsid w:val="009F17FE"/>
    <w:rsid w:val="009F1FC3"/>
    <w:rsid w:val="009F2892"/>
    <w:rsid w:val="009F75AF"/>
    <w:rsid w:val="00A0023B"/>
    <w:rsid w:val="00A004AE"/>
    <w:rsid w:val="00A0353D"/>
    <w:rsid w:val="00A06430"/>
    <w:rsid w:val="00A11DAB"/>
    <w:rsid w:val="00A14513"/>
    <w:rsid w:val="00A14CA7"/>
    <w:rsid w:val="00A15F3F"/>
    <w:rsid w:val="00A1653C"/>
    <w:rsid w:val="00A1708A"/>
    <w:rsid w:val="00A21EE8"/>
    <w:rsid w:val="00A25063"/>
    <w:rsid w:val="00A251A1"/>
    <w:rsid w:val="00A251B2"/>
    <w:rsid w:val="00A26649"/>
    <w:rsid w:val="00A30B21"/>
    <w:rsid w:val="00A312E0"/>
    <w:rsid w:val="00A316D1"/>
    <w:rsid w:val="00A32291"/>
    <w:rsid w:val="00A40800"/>
    <w:rsid w:val="00A42351"/>
    <w:rsid w:val="00A4388F"/>
    <w:rsid w:val="00A43E91"/>
    <w:rsid w:val="00A507FB"/>
    <w:rsid w:val="00A51673"/>
    <w:rsid w:val="00A51EAE"/>
    <w:rsid w:val="00A523DC"/>
    <w:rsid w:val="00A55BB4"/>
    <w:rsid w:val="00A570EE"/>
    <w:rsid w:val="00A603D0"/>
    <w:rsid w:val="00A62CCF"/>
    <w:rsid w:val="00A6506C"/>
    <w:rsid w:val="00A65633"/>
    <w:rsid w:val="00A670FE"/>
    <w:rsid w:val="00A676EC"/>
    <w:rsid w:val="00A678D0"/>
    <w:rsid w:val="00A704A5"/>
    <w:rsid w:val="00A80CC0"/>
    <w:rsid w:val="00A82FCE"/>
    <w:rsid w:val="00A84F1A"/>
    <w:rsid w:val="00A85F13"/>
    <w:rsid w:val="00A91544"/>
    <w:rsid w:val="00A91EEC"/>
    <w:rsid w:val="00A921EC"/>
    <w:rsid w:val="00A92E6D"/>
    <w:rsid w:val="00AA450B"/>
    <w:rsid w:val="00AA5ED6"/>
    <w:rsid w:val="00AA6D41"/>
    <w:rsid w:val="00AA7180"/>
    <w:rsid w:val="00AB406B"/>
    <w:rsid w:val="00AB427F"/>
    <w:rsid w:val="00AB5FB5"/>
    <w:rsid w:val="00AB6F9D"/>
    <w:rsid w:val="00AC1B22"/>
    <w:rsid w:val="00AC4B91"/>
    <w:rsid w:val="00AD0B32"/>
    <w:rsid w:val="00AD1EE3"/>
    <w:rsid w:val="00AE03CB"/>
    <w:rsid w:val="00AE04C2"/>
    <w:rsid w:val="00AE0830"/>
    <w:rsid w:val="00AE2C78"/>
    <w:rsid w:val="00AE2D8A"/>
    <w:rsid w:val="00AE4583"/>
    <w:rsid w:val="00AE494C"/>
    <w:rsid w:val="00AE5165"/>
    <w:rsid w:val="00AE526D"/>
    <w:rsid w:val="00AE739D"/>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359F"/>
    <w:rsid w:val="00B3542B"/>
    <w:rsid w:val="00B362F7"/>
    <w:rsid w:val="00B41807"/>
    <w:rsid w:val="00B43C1D"/>
    <w:rsid w:val="00B452B6"/>
    <w:rsid w:val="00B472DB"/>
    <w:rsid w:val="00B50A28"/>
    <w:rsid w:val="00B5184C"/>
    <w:rsid w:val="00B51BA2"/>
    <w:rsid w:val="00B53AB3"/>
    <w:rsid w:val="00B545EF"/>
    <w:rsid w:val="00B56933"/>
    <w:rsid w:val="00B573AC"/>
    <w:rsid w:val="00B6082F"/>
    <w:rsid w:val="00B608F5"/>
    <w:rsid w:val="00B62D9E"/>
    <w:rsid w:val="00B64402"/>
    <w:rsid w:val="00B64A6D"/>
    <w:rsid w:val="00B64CBD"/>
    <w:rsid w:val="00B65FC1"/>
    <w:rsid w:val="00B70B4F"/>
    <w:rsid w:val="00B7110A"/>
    <w:rsid w:val="00B754D9"/>
    <w:rsid w:val="00B773EC"/>
    <w:rsid w:val="00B92B5A"/>
    <w:rsid w:val="00B93A61"/>
    <w:rsid w:val="00B94A66"/>
    <w:rsid w:val="00B96251"/>
    <w:rsid w:val="00BA3DDB"/>
    <w:rsid w:val="00BA40FA"/>
    <w:rsid w:val="00BB0EAF"/>
    <w:rsid w:val="00BB1EEB"/>
    <w:rsid w:val="00BB4A0C"/>
    <w:rsid w:val="00BB5F92"/>
    <w:rsid w:val="00BB7391"/>
    <w:rsid w:val="00BB7392"/>
    <w:rsid w:val="00BC0D76"/>
    <w:rsid w:val="00BC23FA"/>
    <w:rsid w:val="00BC375D"/>
    <w:rsid w:val="00BD1FA2"/>
    <w:rsid w:val="00BD65EB"/>
    <w:rsid w:val="00BE029D"/>
    <w:rsid w:val="00BE13CB"/>
    <w:rsid w:val="00BE2E1A"/>
    <w:rsid w:val="00BE3394"/>
    <w:rsid w:val="00BF0A15"/>
    <w:rsid w:val="00BF4D90"/>
    <w:rsid w:val="00BF5AC7"/>
    <w:rsid w:val="00BF7284"/>
    <w:rsid w:val="00C02BB6"/>
    <w:rsid w:val="00C037BE"/>
    <w:rsid w:val="00C052F7"/>
    <w:rsid w:val="00C06CF2"/>
    <w:rsid w:val="00C1401A"/>
    <w:rsid w:val="00C149BF"/>
    <w:rsid w:val="00C204DF"/>
    <w:rsid w:val="00C21D18"/>
    <w:rsid w:val="00C229D3"/>
    <w:rsid w:val="00C2335B"/>
    <w:rsid w:val="00C242ED"/>
    <w:rsid w:val="00C245D2"/>
    <w:rsid w:val="00C27351"/>
    <w:rsid w:val="00C30522"/>
    <w:rsid w:val="00C322C8"/>
    <w:rsid w:val="00C36776"/>
    <w:rsid w:val="00C3739F"/>
    <w:rsid w:val="00C37437"/>
    <w:rsid w:val="00C40E40"/>
    <w:rsid w:val="00C44DC8"/>
    <w:rsid w:val="00C45186"/>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0D4D"/>
    <w:rsid w:val="00C93133"/>
    <w:rsid w:val="00C93216"/>
    <w:rsid w:val="00C93312"/>
    <w:rsid w:val="00C97B6A"/>
    <w:rsid w:val="00CA118F"/>
    <w:rsid w:val="00CA14F1"/>
    <w:rsid w:val="00CA166F"/>
    <w:rsid w:val="00CB01F2"/>
    <w:rsid w:val="00CB3786"/>
    <w:rsid w:val="00CB69BA"/>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5016"/>
    <w:rsid w:val="00CE6D8E"/>
    <w:rsid w:val="00CF06B8"/>
    <w:rsid w:val="00CF3A1D"/>
    <w:rsid w:val="00CF3DFE"/>
    <w:rsid w:val="00CF44C2"/>
    <w:rsid w:val="00CF4509"/>
    <w:rsid w:val="00CF4598"/>
    <w:rsid w:val="00CF5B9C"/>
    <w:rsid w:val="00CF6555"/>
    <w:rsid w:val="00D02226"/>
    <w:rsid w:val="00D033DA"/>
    <w:rsid w:val="00D042CE"/>
    <w:rsid w:val="00D053F6"/>
    <w:rsid w:val="00D07AB7"/>
    <w:rsid w:val="00D17672"/>
    <w:rsid w:val="00D20E68"/>
    <w:rsid w:val="00D2138D"/>
    <w:rsid w:val="00D21C3B"/>
    <w:rsid w:val="00D22B7C"/>
    <w:rsid w:val="00D24801"/>
    <w:rsid w:val="00D25CB8"/>
    <w:rsid w:val="00D25D05"/>
    <w:rsid w:val="00D30911"/>
    <w:rsid w:val="00D33067"/>
    <w:rsid w:val="00D34EC9"/>
    <w:rsid w:val="00D35EB5"/>
    <w:rsid w:val="00D369B5"/>
    <w:rsid w:val="00D405A4"/>
    <w:rsid w:val="00D42126"/>
    <w:rsid w:val="00D43D87"/>
    <w:rsid w:val="00D446B5"/>
    <w:rsid w:val="00D448FE"/>
    <w:rsid w:val="00D4571C"/>
    <w:rsid w:val="00D4585A"/>
    <w:rsid w:val="00D504ED"/>
    <w:rsid w:val="00D56171"/>
    <w:rsid w:val="00D578AD"/>
    <w:rsid w:val="00D600F9"/>
    <w:rsid w:val="00D61569"/>
    <w:rsid w:val="00D628A6"/>
    <w:rsid w:val="00D7033C"/>
    <w:rsid w:val="00D73405"/>
    <w:rsid w:val="00D74AF3"/>
    <w:rsid w:val="00D75BFF"/>
    <w:rsid w:val="00D76B81"/>
    <w:rsid w:val="00D81B1D"/>
    <w:rsid w:val="00D82065"/>
    <w:rsid w:val="00D82C29"/>
    <w:rsid w:val="00D84F1D"/>
    <w:rsid w:val="00D85616"/>
    <w:rsid w:val="00D861BE"/>
    <w:rsid w:val="00D87C2B"/>
    <w:rsid w:val="00D906A8"/>
    <w:rsid w:val="00D9257E"/>
    <w:rsid w:val="00D97185"/>
    <w:rsid w:val="00DA063B"/>
    <w:rsid w:val="00DA2797"/>
    <w:rsid w:val="00DA290C"/>
    <w:rsid w:val="00DA417C"/>
    <w:rsid w:val="00DA6422"/>
    <w:rsid w:val="00DA64F9"/>
    <w:rsid w:val="00DA667C"/>
    <w:rsid w:val="00DA726D"/>
    <w:rsid w:val="00DA771D"/>
    <w:rsid w:val="00DB1A03"/>
    <w:rsid w:val="00DB2E7D"/>
    <w:rsid w:val="00DC4594"/>
    <w:rsid w:val="00DC522F"/>
    <w:rsid w:val="00DC5BD0"/>
    <w:rsid w:val="00DC7148"/>
    <w:rsid w:val="00DC7865"/>
    <w:rsid w:val="00DD008C"/>
    <w:rsid w:val="00DD0DC3"/>
    <w:rsid w:val="00DE0ADA"/>
    <w:rsid w:val="00DE12AB"/>
    <w:rsid w:val="00DE169A"/>
    <w:rsid w:val="00DE353B"/>
    <w:rsid w:val="00DE43EA"/>
    <w:rsid w:val="00DE590F"/>
    <w:rsid w:val="00DE7E37"/>
    <w:rsid w:val="00DF3365"/>
    <w:rsid w:val="00DF63D2"/>
    <w:rsid w:val="00DF72CC"/>
    <w:rsid w:val="00E009CB"/>
    <w:rsid w:val="00E01EB0"/>
    <w:rsid w:val="00E03662"/>
    <w:rsid w:val="00E044BF"/>
    <w:rsid w:val="00E0473A"/>
    <w:rsid w:val="00E047E7"/>
    <w:rsid w:val="00E06924"/>
    <w:rsid w:val="00E06B5B"/>
    <w:rsid w:val="00E07C99"/>
    <w:rsid w:val="00E10929"/>
    <w:rsid w:val="00E1190C"/>
    <w:rsid w:val="00E14335"/>
    <w:rsid w:val="00E21EA7"/>
    <w:rsid w:val="00E25459"/>
    <w:rsid w:val="00E25928"/>
    <w:rsid w:val="00E2700A"/>
    <w:rsid w:val="00E270BE"/>
    <w:rsid w:val="00E300BA"/>
    <w:rsid w:val="00E30F34"/>
    <w:rsid w:val="00E32798"/>
    <w:rsid w:val="00E331C0"/>
    <w:rsid w:val="00E35353"/>
    <w:rsid w:val="00E41C2B"/>
    <w:rsid w:val="00E43008"/>
    <w:rsid w:val="00E43D64"/>
    <w:rsid w:val="00E458F5"/>
    <w:rsid w:val="00E5131D"/>
    <w:rsid w:val="00E51FCD"/>
    <w:rsid w:val="00E53372"/>
    <w:rsid w:val="00E54738"/>
    <w:rsid w:val="00E56241"/>
    <w:rsid w:val="00E56A58"/>
    <w:rsid w:val="00E60357"/>
    <w:rsid w:val="00E629DF"/>
    <w:rsid w:val="00E652A0"/>
    <w:rsid w:val="00E654F2"/>
    <w:rsid w:val="00E6675D"/>
    <w:rsid w:val="00E71AA4"/>
    <w:rsid w:val="00E74773"/>
    <w:rsid w:val="00E810EB"/>
    <w:rsid w:val="00E81B6D"/>
    <w:rsid w:val="00E81C96"/>
    <w:rsid w:val="00E855F9"/>
    <w:rsid w:val="00E91CEF"/>
    <w:rsid w:val="00E932B7"/>
    <w:rsid w:val="00E940B4"/>
    <w:rsid w:val="00E957B0"/>
    <w:rsid w:val="00EA1B83"/>
    <w:rsid w:val="00EA3BD0"/>
    <w:rsid w:val="00EA51E1"/>
    <w:rsid w:val="00EA5595"/>
    <w:rsid w:val="00EA6BCC"/>
    <w:rsid w:val="00EA6E9F"/>
    <w:rsid w:val="00EB01D2"/>
    <w:rsid w:val="00EB0BE6"/>
    <w:rsid w:val="00EC0134"/>
    <w:rsid w:val="00EC3F50"/>
    <w:rsid w:val="00EC61DD"/>
    <w:rsid w:val="00ED37CF"/>
    <w:rsid w:val="00ED4D5A"/>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75F"/>
    <w:rsid w:val="00F14B45"/>
    <w:rsid w:val="00F17D69"/>
    <w:rsid w:val="00F20243"/>
    <w:rsid w:val="00F20D83"/>
    <w:rsid w:val="00F24C58"/>
    <w:rsid w:val="00F263EC"/>
    <w:rsid w:val="00F278CC"/>
    <w:rsid w:val="00F3070B"/>
    <w:rsid w:val="00F314F1"/>
    <w:rsid w:val="00F318A8"/>
    <w:rsid w:val="00F35AB4"/>
    <w:rsid w:val="00F36542"/>
    <w:rsid w:val="00F36C89"/>
    <w:rsid w:val="00F4062A"/>
    <w:rsid w:val="00F41A83"/>
    <w:rsid w:val="00F42D39"/>
    <w:rsid w:val="00F4348B"/>
    <w:rsid w:val="00F53C23"/>
    <w:rsid w:val="00F553C8"/>
    <w:rsid w:val="00F55CCE"/>
    <w:rsid w:val="00F55EA8"/>
    <w:rsid w:val="00F5765A"/>
    <w:rsid w:val="00F60E63"/>
    <w:rsid w:val="00F61BA5"/>
    <w:rsid w:val="00F6686B"/>
    <w:rsid w:val="00F67B1E"/>
    <w:rsid w:val="00F72F85"/>
    <w:rsid w:val="00F7334A"/>
    <w:rsid w:val="00F75772"/>
    <w:rsid w:val="00F759C8"/>
    <w:rsid w:val="00F75A44"/>
    <w:rsid w:val="00F766B5"/>
    <w:rsid w:val="00F77189"/>
    <w:rsid w:val="00F776BD"/>
    <w:rsid w:val="00F80BC3"/>
    <w:rsid w:val="00F91590"/>
    <w:rsid w:val="00F92A2B"/>
    <w:rsid w:val="00F936F6"/>
    <w:rsid w:val="00F93B8C"/>
    <w:rsid w:val="00F96490"/>
    <w:rsid w:val="00F96834"/>
    <w:rsid w:val="00FA02B1"/>
    <w:rsid w:val="00FA5935"/>
    <w:rsid w:val="00FB09CE"/>
    <w:rsid w:val="00FB0B35"/>
    <w:rsid w:val="00FB23C4"/>
    <w:rsid w:val="00FB47CD"/>
    <w:rsid w:val="00FB4B5F"/>
    <w:rsid w:val="00FC0B9A"/>
    <w:rsid w:val="00FC10D1"/>
    <w:rsid w:val="00FC1B3A"/>
    <w:rsid w:val="00FC24E1"/>
    <w:rsid w:val="00FC2CF1"/>
    <w:rsid w:val="00FC5140"/>
    <w:rsid w:val="00FD0749"/>
    <w:rsid w:val="00FD1DCE"/>
    <w:rsid w:val="00FD1DDB"/>
    <w:rsid w:val="00FD224D"/>
    <w:rsid w:val="00FD235E"/>
    <w:rsid w:val="00FD49E2"/>
    <w:rsid w:val="00FD57D3"/>
    <w:rsid w:val="00FD57F4"/>
    <w:rsid w:val="00FD6933"/>
    <w:rsid w:val="00FD7E69"/>
    <w:rsid w:val="00FE463B"/>
    <w:rsid w:val="00FE5BEE"/>
    <w:rsid w:val="00FE77AA"/>
    <w:rsid w:val="00FE78D4"/>
    <w:rsid w:val="00FE79BB"/>
    <w:rsid w:val="00FE7AF9"/>
    <w:rsid w:val="00FF22E9"/>
    <w:rsid w:val="00FF23C7"/>
    <w:rsid w:val="00FF45BB"/>
    <w:rsid w:val="00FF6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0821CB5C-13AC-AC4E-80E4-38D1AC7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1-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s://ec.europa.eu/docsroom/documents/42921" TargetMode="External"/><Relationship Id="rId2" Type="http://schemas.openxmlformats.org/officeDocument/2006/relationships/customXml" Target="../customXml/item2.xml"/><Relationship Id="rId16" Type="http://schemas.openxmlformats.org/officeDocument/2006/relationships/hyperlink" Target="mailto:research@longfonds.nl"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longfonds.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holland.com/public/downloads/tki-2016/tki-lsh-match-application-appendix-a-roadmap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holland.com/sites/default/files/downloads/TKI-LSH%20Match%20Call%202023%20-%20English.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tenschapsagenda.nl/overzicht-rou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6815620F38940A21AF3B9918965CD" ma:contentTypeVersion="15" ma:contentTypeDescription="Een nieuw document maken." ma:contentTypeScope="" ma:versionID="73f5e6305f9d3d3d70cef09143560ac2">
  <xsd:schema xmlns:xsd="http://www.w3.org/2001/XMLSchema" xmlns:xs="http://www.w3.org/2001/XMLSchema" xmlns:p="http://schemas.microsoft.com/office/2006/metadata/properties" xmlns:ns2="4e64be2f-005a-4095-9eb4-2274c7243766" xmlns:ns3="972045e0-db4f-4773-9536-2be35996f9c3" targetNamespace="http://schemas.microsoft.com/office/2006/metadata/properties" ma:root="true" ma:fieldsID="2e2a5febec93d38dcfa9e478698e03d1" ns2:_="" ns3:_="">
    <xsd:import namespace="4e64be2f-005a-4095-9eb4-2274c7243766"/>
    <xsd:import namespace="972045e0-db4f-4773-9536-2be35996f9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be2f-005a-4095-9eb4-2274c7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00cccbc-9f4d-4ba6-b7bb-2ff307fce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045e0-db4f-4773-9536-2be35996f9c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d7c7743-5df4-482c-87bc-02ebfa8bb977}" ma:internalName="TaxCatchAll" ma:showField="CatchAllData" ma:web="972045e0-db4f-4773-9536-2be35996f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64be2f-005a-4095-9eb4-2274c7243766">
      <Terms xmlns="http://schemas.microsoft.com/office/infopath/2007/PartnerControls"/>
    </lcf76f155ced4ddcb4097134ff3c332f>
    <TaxCatchAll xmlns="972045e0-db4f-4773-9536-2be35996f9c3" xsi:nil="true"/>
  </documentManagement>
</p:properties>
</file>

<file path=customXml/itemProps1.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2.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3.xml><?xml version="1.0" encoding="utf-8"?>
<ds:datastoreItem xmlns:ds="http://schemas.openxmlformats.org/officeDocument/2006/customXml" ds:itemID="{7644691A-2DC8-4C36-8E96-E612B6B6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be2f-005a-4095-9eb4-2274c7243766"/>
    <ds:schemaRef ds:uri="972045e0-db4f-4773-9536-2be35996f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4e64be2f-005a-4095-9eb4-2274c7243766"/>
    <ds:schemaRef ds:uri="972045e0-db4f-4773-9536-2be35996f9c3"/>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5421</Words>
  <Characters>31683</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37030</CharactersWithSpaces>
  <SharedDoc>false</SharedDoc>
  <HLinks>
    <vt:vector size="78" baseType="variant">
      <vt:variant>
        <vt:i4>6422640</vt:i4>
      </vt:variant>
      <vt:variant>
        <vt:i4>24</vt:i4>
      </vt:variant>
      <vt:variant>
        <vt:i4>0</vt:i4>
      </vt:variant>
      <vt:variant>
        <vt:i4>5</vt:i4>
      </vt:variant>
      <vt:variant>
        <vt:lpwstr>mailto:</vt:lpwstr>
      </vt:variant>
      <vt:variant>
        <vt:lpwstr/>
      </vt:variant>
      <vt:variant>
        <vt:i4>786438</vt:i4>
      </vt:variant>
      <vt:variant>
        <vt:i4>21</vt:i4>
      </vt:variant>
      <vt:variant>
        <vt:i4>0</vt:i4>
      </vt:variant>
      <vt:variant>
        <vt:i4>5</vt:i4>
      </vt:variant>
      <vt:variant>
        <vt:lpwstr>http://www.health-holland.com/public/downloads/tki-2016/tki-lsh-match-application-appendix-a-roadmaps.pdf</vt:lpwstr>
      </vt:variant>
      <vt:variant>
        <vt:lpwstr/>
      </vt:variant>
      <vt:variant>
        <vt:i4>786438</vt:i4>
      </vt:variant>
      <vt:variant>
        <vt:i4>18</vt:i4>
      </vt:variant>
      <vt:variant>
        <vt:i4>0</vt:i4>
      </vt:variant>
      <vt:variant>
        <vt:i4>5</vt:i4>
      </vt:variant>
      <vt:variant>
        <vt:lpwstr>http://www.health-holland.com/public/downloads/tki-2016/tki-lsh-match-application-appendix-a-roadmaps.pdf</vt:lpwstr>
      </vt:variant>
      <vt:variant>
        <vt:lpwstr/>
      </vt:variant>
      <vt:variant>
        <vt:i4>3735650</vt:i4>
      </vt:variant>
      <vt:variant>
        <vt:i4>15</vt:i4>
      </vt:variant>
      <vt:variant>
        <vt:i4>0</vt:i4>
      </vt:variant>
      <vt:variant>
        <vt:i4>5</vt:i4>
      </vt:variant>
      <vt:variant>
        <vt:lpwstr>http://ec.europa.eu/DocsRoom/documents/15582/attachments/1/translations</vt:lpwstr>
      </vt:variant>
      <vt:variant>
        <vt:lpwstr/>
      </vt:variant>
      <vt:variant>
        <vt:i4>196706</vt:i4>
      </vt:variant>
      <vt:variant>
        <vt:i4>12</vt:i4>
      </vt:variant>
      <vt:variant>
        <vt:i4>0</vt:i4>
      </vt:variant>
      <vt:variant>
        <vt:i4>5</vt:i4>
      </vt:variant>
      <vt:variant>
        <vt:lpwstr>mailto:tki@health-holland.com</vt:lpwstr>
      </vt:variant>
      <vt:variant>
        <vt:lpwstr/>
      </vt:variant>
      <vt:variant>
        <vt:i4>196706</vt:i4>
      </vt:variant>
      <vt:variant>
        <vt:i4>9</vt:i4>
      </vt:variant>
      <vt:variant>
        <vt:i4>0</vt:i4>
      </vt:variant>
      <vt:variant>
        <vt:i4>5</vt:i4>
      </vt:variant>
      <vt:variant>
        <vt:lpwstr>mailto:tki@health-holland.com</vt:lpwstr>
      </vt:variant>
      <vt:variant>
        <vt:lpwstr/>
      </vt:variant>
      <vt:variant>
        <vt:i4>7471212</vt:i4>
      </vt:variant>
      <vt:variant>
        <vt:i4>6</vt:i4>
      </vt:variant>
      <vt:variant>
        <vt:i4>0</vt:i4>
      </vt:variant>
      <vt:variant>
        <vt:i4>5</vt:i4>
      </vt:variant>
      <vt:variant>
        <vt:lpwstr>https://www.health-holland.com/public/calls/match-call-2020/2020-tki-lsh-match-budget-form.xlsx</vt:lpwstr>
      </vt:variant>
      <vt:variant>
        <vt:lpwstr/>
      </vt:variant>
      <vt:variant>
        <vt:i4>917514</vt:i4>
      </vt:variant>
      <vt:variant>
        <vt:i4>3</vt:i4>
      </vt:variant>
      <vt:variant>
        <vt:i4>0</vt:i4>
      </vt:variant>
      <vt:variant>
        <vt:i4>5</vt:i4>
      </vt:variant>
      <vt:variant>
        <vt:lpwstr>https://www.dtls.nl/fair-data/fair-data/</vt:lpwstr>
      </vt:variant>
      <vt:variant>
        <vt:lpwstr/>
      </vt:variant>
      <vt:variant>
        <vt:i4>1048603</vt:i4>
      </vt:variant>
      <vt:variant>
        <vt:i4>0</vt:i4>
      </vt:variant>
      <vt:variant>
        <vt:i4>0</vt:i4>
      </vt:variant>
      <vt:variant>
        <vt:i4>5</vt:i4>
      </vt:variant>
      <vt:variant>
        <vt:lpwstr>https://www.health-holland.com/public/publications/kia/kennis-en-innovatieagenda-2020-2023-gezondheid-en-zorg.pdf</vt:lpwstr>
      </vt:variant>
      <vt:variant>
        <vt:lpwstr/>
      </vt:variant>
      <vt:variant>
        <vt:i4>3407986</vt:i4>
      </vt:variant>
      <vt:variant>
        <vt:i4>9</vt:i4>
      </vt:variant>
      <vt:variant>
        <vt:i4>0</vt:i4>
      </vt:variant>
      <vt:variant>
        <vt:i4>5</vt:i4>
      </vt:variant>
      <vt:variant>
        <vt:lpwstr>https://www.health-holland.com/public-private-partnerships</vt:lpwstr>
      </vt:variant>
      <vt:variant>
        <vt:lpwstr/>
      </vt:variant>
      <vt:variant>
        <vt:i4>3276856</vt:i4>
      </vt:variant>
      <vt:variant>
        <vt:i4>6</vt:i4>
      </vt:variant>
      <vt:variant>
        <vt:i4>0</vt:i4>
      </vt:variant>
      <vt:variant>
        <vt:i4>5</vt:i4>
      </vt:variant>
      <vt:variant>
        <vt:lpwstr>https://www.clicknl.nl/onderzoeksagenda-kems-missiegedreven-innovatie/</vt:lpwstr>
      </vt:variant>
      <vt:variant>
        <vt:lpwstr/>
      </vt:variant>
      <vt:variant>
        <vt:i4>7995427</vt:i4>
      </vt:variant>
      <vt:variant>
        <vt:i4>3</vt:i4>
      </vt:variant>
      <vt:variant>
        <vt:i4>0</vt:i4>
      </vt:variant>
      <vt:variant>
        <vt:i4>5</vt:i4>
      </vt:variant>
      <vt:variant>
        <vt:lpwstr>https://www.hollandhightech.nl/kia-sleuteltechnologieen</vt:lpwstr>
      </vt:variant>
      <vt:variant>
        <vt:lpwstr/>
      </vt:variant>
      <vt:variant>
        <vt:i4>7471157</vt:i4>
      </vt:variant>
      <vt:variant>
        <vt:i4>0</vt:i4>
      </vt:variant>
      <vt:variant>
        <vt:i4>0</vt:i4>
      </vt:variant>
      <vt:variant>
        <vt:i4>5</vt:i4>
      </vt:variant>
      <vt:variant>
        <vt:lpwstr>https://wetenschapsagenda.nl/overzicht-routes/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Bas Holverda | Longfonds</cp:lastModifiedBy>
  <cp:revision>27</cp:revision>
  <cp:lastPrinted>2010-09-02T15:26:00Z</cp:lastPrinted>
  <dcterms:created xsi:type="dcterms:W3CDTF">2021-11-23T10:53:00Z</dcterms:created>
  <dcterms:modified xsi:type="dcterms:W3CDTF">2023-02-20T09:26:00Z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